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3FB1E" w14:textId="33B36580" w:rsidR="00307D7D" w:rsidRPr="00C429F1" w:rsidRDefault="003A133F" w:rsidP="00237628">
      <w:pPr>
        <w:pStyle w:val="Heading1"/>
        <w:spacing w:line="480" w:lineRule="auto"/>
        <w:rPr>
          <w:lang w:val="fr-CA"/>
        </w:rPr>
      </w:pPr>
      <w:bookmarkStart w:id="0" w:name="_Toc78804859"/>
      <w:bookmarkStart w:id="1" w:name="_GoBack"/>
      <w:bookmarkEnd w:id="1"/>
      <w:r>
        <w:rPr>
          <w:lang w:val="fr-CA"/>
        </w:rPr>
        <w:t>As</w:t>
      </w:r>
      <w:r w:rsidR="0060591D">
        <w:rPr>
          <w:lang w:val="fr-CA"/>
        </w:rPr>
        <w:t>semblée</w:t>
      </w:r>
      <w:r w:rsidR="00823623" w:rsidRPr="00C429F1">
        <w:rPr>
          <w:lang w:val="fr-CA"/>
        </w:rPr>
        <w:t xml:space="preserve"> publique annuelle, 2021</w:t>
      </w:r>
      <w:r w:rsidR="00237628">
        <w:rPr>
          <w:lang w:val="fr-CA"/>
        </w:rPr>
        <w:br w:type="textWrapping" w:clear="all"/>
      </w:r>
      <w:r>
        <w:rPr>
          <w:lang w:val="fr-CA"/>
        </w:rPr>
        <w:t>Questions et réponses</w:t>
      </w:r>
      <w:bookmarkEnd w:id="0"/>
    </w:p>
    <w:sdt>
      <w:sdtPr>
        <w:rPr>
          <w:rFonts w:ascii="Arial" w:eastAsiaTheme="minorHAnsi" w:hAnsi="Arial" w:cs="Times New Roman (Body CS)"/>
          <w:color w:val="000000" w:themeColor="text1"/>
          <w:sz w:val="28"/>
          <w:szCs w:val="24"/>
          <w:lang w:val="en-CA"/>
        </w:rPr>
        <w:id w:val="117483808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235B24B" w14:textId="77777777" w:rsidR="00307D7D" w:rsidRPr="005B06EA" w:rsidRDefault="00823623" w:rsidP="00237628">
          <w:pPr>
            <w:pStyle w:val="TOCHeading"/>
            <w:spacing w:before="0" w:after="100" w:line="480" w:lineRule="auto"/>
            <w:ind w:left="0"/>
            <w:rPr>
              <w:lang w:val="fr-CA"/>
            </w:rPr>
          </w:pPr>
          <w:r w:rsidRPr="005B06EA">
            <w:rPr>
              <w:lang w:val="fr-CA"/>
            </w:rPr>
            <w:t>Table des matières</w:t>
          </w:r>
        </w:p>
        <w:p w14:paraId="0B9754A0" w14:textId="25C865A2" w:rsidR="00237628" w:rsidRDefault="007E38EE" w:rsidP="00237628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CA"/>
            </w:rPr>
          </w:pPr>
          <w:r>
            <w:fldChar w:fldCharType="begin"/>
          </w:r>
          <w:r w:rsidR="00823623">
            <w:instrText xml:space="preserve"> TOC \o "1-3" \h \z \u </w:instrText>
          </w:r>
          <w:r>
            <w:fldChar w:fldCharType="separate"/>
          </w:r>
          <w:hyperlink w:anchor="_Toc78804859" w:history="1">
            <w:r w:rsidR="00237628" w:rsidRPr="00420648">
              <w:rPr>
                <w:rStyle w:val="Hyperlink"/>
                <w:noProof/>
                <w:lang w:val="fr-CA"/>
              </w:rPr>
              <w:t>Assemblée publique annuelle, 2021 Questions et réponses</w:t>
            </w:r>
            <w:r w:rsidR="00237628">
              <w:rPr>
                <w:noProof/>
                <w:webHidden/>
              </w:rPr>
              <w:tab/>
            </w:r>
            <w:r w:rsidR="00237628">
              <w:rPr>
                <w:noProof/>
                <w:webHidden/>
              </w:rPr>
              <w:fldChar w:fldCharType="begin"/>
            </w:r>
            <w:r w:rsidR="00237628">
              <w:rPr>
                <w:noProof/>
                <w:webHidden/>
              </w:rPr>
              <w:instrText xml:space="preserve"> PAGEREF _Toc78804859 \h </w:instrText>
            </w:r>
            <w:r w:rsidR="00237628">
              <w:rPr>
                <w:noProof/>
                <w:webHidden/>
              </w:rPr>
            </w:r>
            <w:r w:rsidR="00237628">
              <w:rPr>
                <w:noProof/>
                <w:webHidden/>
              </w:rPr>
              <w:fldChar w:fldCharType="separate"/>
            </w:r>
            <w:r w:rsidR="00237628">
              <w:rPr>
                <w:noProof/>
                <w:webHidden/>
              </w:rPr>
              <w:t>1</w:t>
            </w:r>
            <w:r w:rsidR="00237628">
              <w:rPr>
                <w:noProof/>
                <w:webHidden/>
              </w:rPr>
              <w:fldChar w:fldCharType="end"/>
            </w:r>
          </w:hyperlink>
        </w:p>
        <w:p w14:paraId="479638DE" w14:textId="119C796D" w:rsidR="00237628" w:rsidRDefault="001853AB" w:rsidP="00237628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CA"/>
            </w:rPr>
          </w:pPr>
          <w:hyperlink w:anchor="_Toc78804860" w:history="1">
            <w:r w:rsidR="00237628" w:rsidRPr="00420648">
              <w:rPr>
                <w:rStyle w:val="Hyperlink"/>
                <w:noProof/>
                <w:lang w:val="fr-CA"/>
              </w:rPr>
              <w:t>Questions sur l'accessibilité - Assemblée publique annuelle</w:t>
            </w:r>
            <w:r w:rsidR="00237628">
              <w:rPr>
                <w:noProof/>
                <w:webHidden/>
              </w:rPr>
              <w:tab/>
            </w:r>
            <w:r w:rsidR="00237628">
              <w:rPr>
                <w:noProof/>
                <w:webHidden/>
              </w:rPr>
              <w:fldChar w:fldCharType="begin"/>
            </w:r>
            <w:r w:rsidR="00237628">
              <w:rPr>
                <w:noProof/>
                <w:webHidden/>
              </w:rPr>
              <w:instrText xml:space="preserve"> PAGEREF _Toc78804860 \h </w:instrText>
            </w:r>
            <w:r w:rsidR="00237628">
              <w:rPr>
                <w:noProof/>
                <w:webHidden/>
              </w:rPr>
            </w:r>
            <w:r w:rsidR="00237628">
              <w:rPr>
                <w:noProof/>
                <w:webHidden/>
              </w:rPr>
              <w:fldChar w:fldCharType="separate"/>
            </w:r>
            <w:r w:rsidR="00237628">
              <w:rPr>
                <w:noProof/>
                <w:webHidden/>
              </w:rPr>
              <w:t>2</w:t>
            </w:r>
            <w:r w:rsidR="00237628">
              <w:rPr>
                <w:noProof/>
                <w:webHidden/>
              </w:rPr>
              <w:fldChar w:fldCharType="end"/>
            </w:r>
          </w:hyperlink>
        </w:p>
        <w:p w14:paraId="69108612" w14:textId="55B68DD4" w:rsidR="00237628" w:rsidRDefault="001853AB" w:rsidP="00237628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CA"/>
            </w:rPr>
          </w:pPr>
          <w:hyperlink w:anchor="_Toc78804861" w:history="1">
            <w:r w:rsidR="00237628" w:rsidRPr="00420648">
              <w:rPr>
                <w:rStyle w:val="Hyperlink"/>
                <w:noProof/>
                <w:lang w:val="fr-CA"/>
              </w:rPr>
              <w:t>Conseil d’administration et élaboration de normes</w:t>
            </w:r>
            <w:r w:rsidR="00237628">
              <w:rPr>
                <w:noProof/>
                <w:webHidden/>
              </w:rPr>
              <w:tab/>
            </w:r>
            <w:r w:rsidR="00237628">
              <w:rPr>
                <w:noProof/>
                <w:webHidden/>
              </w:rPr>
              <w:fldChar w:fldCharType="begin"/>
            </w:r>
            <w:r w:rsidR="00237628">
              <w:rPr>
                <w:noProof/>
                <w:webHidden/>
              </w:rPr>
              <w:instrText xml:space="preserve"> PAGEREF _Toc78804861 \h </w:instrText>
            </w:r>
            <w:r w:rsidR="00237628">
              <w:rPr>
                <w:noProof/>
                <w:webHidden/>
              </w:rPr>
            </w:r>
            <w:r w:rsidR="00237628">
              <w:rPr>
                <w:noProof/>
                <w:webHidden/>
              </w:rPr>
              <w:fldChar w:fldCharType="separate"/>
            </w:r>
            <w:r w:rsidR="00237628">
              <w:rPr>
                <w:noProof/>
                <w:webHidden/>
              </w:rPr>
              <w:t>3</w:t>
            </w:r>
            <w:r w:rsidR="00237628">
              <w:rPr>
                <w:noProof/>
                <w:webHidden/>
              </w:rPr>
              <w:fldChar w:fldCharType="end"/>
            </w:r>
          </w:hyperlink>
        </w:p>
        <w:p w14:paraId="39F4502F" w14:textId="609CB285" w:rsidR="00237628" w:rsidRDefault="001853AB" w:rsidP="00237628">
          <w:pPr>
            <w:pStyle w:val="TOC3"/>
            <w:tabs>
              <w:tab w:val="right" w:leader="dot" w:pos="9736"/>
            </w:tabs>
            <w:spacing w:line="48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CA"/>
            </w:rPr>
          </w:pPr>
          <w:hyperlink w:anchor="_Toc78804862" w:history="1">
            <w:r w:rsidR="00237628" w:rsidRPr="00420648">
              <w:rPr>
                <w:rStyle w:val="Hyperlink"/>
                <w:noProof/>
                <w:lang w:val="fr-CA"/>
              </w:rPr>
              <w:t>Faire partie du conseil d'administration</w:t>
            </w:r>
            <w:r w:rsidR="00237628">
              <w:rPr>
                <w:noProof/>
                <w:webHidden/>
              </w:rPr>
              <w:tab/>
            </w:r>
            <w:r w:rsidR="00237628">
              <w:rPr>
                <w:noProof/>
                <w:webHidden/>
              </w:rPr>
              <w:fldChar w:fldCharType="begin"/>
            </w:r>
            <w:r w:rsidR="00237628">
              <w:rPr>
                <w:noProof/>
                <w:webHidden/>
              </w:rPr>
              <w:instrText xml:space="preserve"> PAGEREF _Toc78804862 \h </w:instrText>
            </w:r>
            <w:r w:rsidR="00237628">
              <w:rPr>
                <w:noProof/>
                <w:webHidden/>
              </w:rPr>
            </w:r>
            <w:r w:rsidR="00237628">
              <w:rPr>
                <w:noProof/>
                <w:webHidden/>
              </w:rPr>
              <w:fldChar w:fldCharType="separate"/>
            </w:r>
            <w:r w:rsidR="00237628">
              <w:rPr>
                <w:noProof/>
                <w:webHidden/>
              </w:rPr>
              <w:t>3</w:t>
            </w:r>
            <w:r w:rsidR="00237628">
              <w:rPr>
                <w:noProof/>
                <w:webHidden/>
              </w:rPr>
              <w:fldChar w:fldCharType="end"/>
            </w:r>
          </w:hyperlink>
        </w:p>
        <w:p w14:paraId="6CB4E746" w14:textId="4F9A7185" w:rsidR="00237628" w:rsidRDefault="001853AB" w:rsidP="00237628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CA"/>
            </w:rPr>
          </w:pPr>
          <w:hyperlink w:anchor="_Toc78804863" w:history="1">
            <w:r w:rsidR="00237628" w:rsidRPr="00420648">
              <w:rPr>
                <w:rStyle w:val="Hyperlink"/>
                <w:noProof/>
                <w:lang w:val="fr-CA"/>
              </w:rPr>
              <w:t>Normes</w:t>
            </w:r>
            <w:r w:rsidR="00237628">
              <w:rPr>
                <w:noProof/>
                <w:webHidden/>
              </w:rPr>
              <w:tab/>
            </w:r>
            <w:r w:rsidR="00237628">
              <w:rPr>
                <w:noProof/>
                <w:webHidden/>
              </w:rPr>
              <w:fldChar w:fldCharType="begin"/>
            </w:r>
            <w:r w:rsidR="00237628">
              <w:rPr>
                <w:noProof/>
                <w:webHidden/>
              </w:rPr>
              <w:instrText xml:space="preserve"> PAGEREF _Toc78804863 \h </w:instrText>
            </w:r>
            <w:r w:rsidR="00237628">
              <w:rPr>
                <w:noProof/>
                <w:webHidden/>
              </w:rPr>
            </w:r>
            <w:r w:rsidR="00237628">
              <w:rPr>
                <w:noProof/>
                <w:webHidden/>
              </w:rPr>
              <w:fldChar w:fldCharType="separate"/>
            </w:r>
            <w:r w:rsidR="00237628">
              <w:rPr>
                <w:noProof/>
                <w:webHidden/>
              </w:rPr>
              <w:t>7</w:t>
            </w:r>
            <w:r w:rsidR="00237628">
              <w:rPr>
                <w:noProof/>
                <w:webHidden/>
              </w:rPr>
              <w:fldChar w:fldCharType="end"/>
            </w:r>
          </w:hyperlink>
        </w:p>
        <w:p w14:paraId="73195E37" w14:textId="4FE440AD" w:rsidR="00237628" w:rsidRDefault="001853AB" w:rsidP="00237628">
          <w:pPr>
            <w:pStyle w:val="TOC3"/>
            <w:tabs>
              <w:tab w:val="right" w:leader="dot" w:pos="9736"/>
            </w:tabs>
            <w:spacing w:line="48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CA"/>
            </w:rPr>
          </w:pPr>
          <w:hyperlink w:anchor="_Toc78804864" w:history="1">
            <w:r w:rsidR="00237628" w:rsidRPr="00420648">
              <w:rPr>
                <w:rStyle w:val="Hyperlink"/>
                <w:noProof/>
                <w:lang w:val="fr-CA"/>
              </w:rPr>
              <w:t>Processus d’élaboration des normes</w:t>
            </w:r>
            <w:r w:rsidR="00237628">
              <w:rPr>
                <w:noProof/>
                <w:webHidden/>
              </w:rPr>
              <w:tab/>
            </w:r>
            <w:r w:rsidR="00237628">
              <w:rPr>
                <w:noProof/>
                <w:webHidden/>
              </w:rPr>
              <w:fldChar w:fldCharType="begin"/>
            </w:r>
            <w:r w:rsidR="00237628">
              <w:rPr>
                <w:noProof/>
                <w:webHidden/>
              </w:rPr>
              <w:instrText xml:space="preserve"> PAGEREF _Toc78804864 \h </w:instrText>
            </w:r>
            <w:r w:rsidR="00237628">
              <w:rPr>
                <w:noProof/>
                <w:webHidden/>
              </w:rPr>
            </w:r>
            <w:r w:rsidR="00237628">
              <w:rPr>
                <w:noProof/>
                <w:webHidden/>
              </w:rPr>
              <w:fldChar w:fldCharType="separate"/>
            </w:r>
            <w:r w:rsidR="00237628">
              <w:rPr>
                <w:noProof/>
                <w:webHidden/>
              </w:rPr>
              <w:t>7</w:t>
            </w:r>
            <w:r w:rsidR="00237628">
              <w:rPr>
                <w:noProof/>
                <w:webHidden/>
              </w:rPr>
              <w:fldChar w:fldCharType="end"/>
            </w:r>
          </w:hyperlink>
        </w:p>
        <w:p w14:paraId="2F405280" w14:textId="09A94130" w:rsidR="00237628" w:rsidRDefault="001853AB" w:rsidP="00237628">
          <w:pPr>
            <w:pStyle w:val="TOC3"/>
            <w:tabs>
              <w:tab w:val="right" w:leader="dot" w:pos="9736"/>
            </w:tabs>
            <w:spacing w:line="48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CA"/>
            </w:rPr>
          </w:pPr>
          <w:hyperlink w:anchor="_Toc78804865" w:history="1">
            <w:r w:rsidR="00237628" w:rsidRPr="00420648">
              <w:rPr>
                <w:rStyle w:val="Hyperlink"/>
                <w:noProof/>
                <w:lang w:val="fr-CA"/>
              </w:rPr>
              <w:t>Normes conçues par Normes d'accessibilité Canada</w:t>
            </w:r>
            <w:r w:rsidR="00237628">
              <w:rPr>
                <w:noProof/>
                <w:webHidden/>
              </w:rPr>
              <w:tab/>
            </w:r>
            <w:r w:rsidR="00237628">
              <w:rPr>
                <w:noProof/>
                <w:webHidden/>
              </w:rPr>
              <w:fldChar w:fldCharType="begin"/>
            </w:r>
            <w:r w:rsidR="00237628">
              <w:rPr>
                <w:noProof/>
                <w:webHidden/>
              </w:rPr>
              <w:instrText xml:space="preserve"> PAGEREF _Toc78804865 \h </w:instrText>
            </w:r>
            <w:r w:rsidR="00237628">
              <w:rPr>
                <w:noProof/>
                <w:webHidden/>
              </w:rPr>
            </w:r>
            <w:r w:rsidR="00237628">
              <w:rPr>
                <w:noProof/>
                <w:webHidden/>
              </w:rPr>
              <w:fldChar w:fldCharType="separate"/>
            </w:r>
            <w:r w:rsidR="00237628">
              <w:rPr>
                <w:noProof/>
                <w:webHidden/>
              </w:rPr>
              <w:t>12</w:t>
            </w:r>
            <w:r w:rsidR="00237628">
              <w:rPr>
                <w:noProof/>
                <w:webHidden/>
              </w:rPr>
              <w:fldChar w:fldCharType="end"/>
            </w:r>
          </w:hyperlink>
        </w:p>
        <w:p w14:paraId="51A9CF57" w14:textId="58BF6852" w:rsidR="00237628" w:rsidRDefault="001853AB" w:rsidP="00237628">
          <w:pPr>
            <w:pStyle w:val="TOC3"/>
            <w:tabs>
              <w:tab w:val="right" w:leader="dot" w:pos="9736"/>
            </w:tabs>
            <w:spacing w:line="48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CA"/>
            </w:rPr>
          </w:pPr>
          <w:hyperlink w:anchor="_Toc78804866" w:history="1">
            <w:r w:rsidR="00237628" w:rsidRPr="00420648">
              <w:rPr>
                <w:rStyle w:val="Hyperlink"/>
                <w:noProof/>
                <w:lang w:val="fr-CA"/>
              </w:rPr>
              <w:t>Normes d'accessibilité et les provinces et territoires</w:t>
            </w:r>
            <w:r w:rsidR="00237628">
              <w:rPr>
                <w:noProof/>
                <w:webHidden/>
              </w:rPr>
              <w:tab/>
            </w:r>
            <w:r w:rsidR="00237628">
              <w:rPr>
                <w:noProof/>
                <w:webHidden/>
              </w:rPr>
              <w:fldChar w:fldCharType="begin"/>
            </w:r>
            <w:r w:rsidR="00237628">
              <w:rPr>
                <w:noProof/>
                <w:webHidden/>
              </w:rPr>
              <w:instrText xml:space="preserve"> PAGEREF _Toc78804866 \h </w:instrText>
            </w:r>
            <w:r w:rsidR="00237628">
              <w:rPr>
                <w:noProof/>
                <w:webHidden/>
              </w:rPr>
            </w:r>
            <w:r w:rsidR="00237628">
              <w:rPr>
                <w:noProof/>
                <w:webHidden/>
              </w:rPr>
              <w:fldChar w:fldCharType="separate"/>
            </w:r>
            <w:r w:rsidR="00237628">
              <w:rPr>
                <w:noProof/>
                <w:webHidden/>
              </w:rPr>
              <w:t>16</w:t>
            </w:r>
            <w:r w:rsidR="00237628">
              <w:rPr>
                <w:noProof/>
                <w:webHidden/>
              </w:rPr>
              <w:fldChar w:fldCharType="end"/>
            </w:r>
          </w:hyperlink>
        </w:p>
        <w:p w14:paraId="7A842A72" w14:textId="086F4B44" w:rsidR="00237628" w:rsidRDefault="001853AB" w:rsidP="00237628">
          <w:pPr>
            <w:pStyle w:val="TOC3"/>
            <w:tabs>
              <w:tab w:val="right" w:leader="dot" w:pos="9736"/>
            </w:tabs>
            <w:spacing w:line="48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CA"/>
            </w:rPr>
          </w:pPr>
          <w:hyperlink w:anchor="_Toc78804867" w:history="1">
            <w:r w:rsidR="00237628" w:rsidRPr="00420648">
              <w:rPr>
                <w:rStyle w:val="Hyperlink"/>
                <w:noProof/>
                <w:shd w:val="clear" w:color="auto" w:fill="FFFFFF"/>
                <w:lang w:val="fr-CA"/>
              </w:rPr>
              <w:t>Réglementation</w:t>
            </w:r>
            <w:r w:rsidR="00237628">
              <w:rPr>
                <w:noProof/>
                <w:webHidden/>
              </w:rPr>
              <w:tab/>
            </w:r>
            <w:r w:rsidR="00237628">
              <w:rPr>
                <w:noProof/>
                <w:webHidden/>
              </w:rPr>
              <w:fldChar w:fldCharType="begin"/>
            </w:r>
            <w:r w:rsidR="00237628">
              <w:rPr>
                <w:noProof/>
                <w:webHidden/>
              </w:rPr>
              <w:instrText xml:space="preserve"> PAGEREF _Toc78804867 \h </w:instrText>
            </w:r>
            <w:r w:rsidR="00237628">
              <w:rPr>
                <w:noProof/>
                <w:webHidden/>
              </w:rPr>
            </w:r>
            <w:r w:rsidR="00237628">
              <w:rPr>
                <w:noProof/>
                <w:webHidden/>
              </w:rPr>
              <w:fldChar w:fldCharType="separate"/>
            </w:r>
            <w:r w:rsidR="00237628">
              <w:rPr>
                <w:noProof/>
                <w:webHidden/>
              </w:rPr>
              <w:t>20</w:t>
            </w:r>
            <w:r w:rsidR="00237628">
              <w:rPr>
                <w:noProof/>
                <w:webHidden/>
              </w:rPr>
              <w:fldChar w:fldCharType="end"/>
            </w:r>
          </w:hyperlink>
        </w:p>
        <w:p w14:paraId="3B5D628E" w14:textId="173574D1" w:rsidR="00237628" w:rsidRDefault="001853AB" w:rsidP="00237628">
          <w:pPr>
            <w:pStyle w:val="TOC3"/>
            <w:tabs>
              <w:tab w:val="right" w:leader="dot" w:pos="9736"/>
            </w:tabs>
            <w:spacing w:line="48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CA"/>
            </w:rPr>
          </w:pPr>
          <w:hyperlink w:anchor="_Toc78804868" w:history="1">
            <w:r w:rsidR="00237628" w:rsidRPr="00420648">
              <w:rPr>
                <w:rStyle w:val="Hyperlink"/>
                <w:noProof/>
                <w:lang w:val="fr-CA"/>
              </w:rPr>
              <w:t>Questions générales</w:t>
            </w:r>
            <w:r w:rsidR="00237628">
              <w:rPr>
                <w:noProof/>
                <w:webHidden/>
              </w:rPr>
              <w:tab/>
            </w:r>
            <w:r w:rsidR="00237628">
              <w:rPr>
                <w:noProof/>
                <w:webHidden/>
              </w:rPr>
              <w:fldChar w:fldCharType="begin"/>
            </w:r>
            <w:r w:rsidR="00237628">
              <w:rPr>
                <w:noProof/>
                <w:webHidden/>
              </w:rPr>
              <w:instrText xml:space="preserve"> PAGEREF _Toc78804868 \h </w:instrText>
            </w:r>
            <w:r w:rsidR="00237628">
              <w:rPr>
                <w:noProof/>
                <w:webHidden/>
              </w:rPr>
            </w:r>
            <w:r w:rsidR="00237628">
              <w:rPr>
                <w:noProof/>
                <w:webHidden/>
              </w:rPr>
              <w:fldChar w:fldCharType="separate"/>
            </w:r>
            <w:r w:rsidR="00237628">
              <w:rPr>
                <w:noProof/>
                <w:webHidden/>
              </w:rPr>
              <w:t>21</w:t>
            </w:r>
            <w:r w:rsidR="00237628">
              <w:rPr>
                <w:noProof/>
                <w:webHidden/>
              </w:rPr>
              <w:fldChar w:fldCharType="end"/>
            </w:r>
          </w:hyperlink>
        </w:p>
        <w:p w14:paraId="089AC744" w14:textId="5506E32E" w:rsidR="00237628" w:rsidRDefault="001853AB" w:rsidP="00237628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CA"/>
            </w:rPr>
          </w:pPr>
          <w:hyperlink w:anchor="_Toc78804869" w:history="1">
            <w:r w:rsidR="00237628" w:rsidRPr="00420648">
              <w:rPr>
                <w:rStyle w:val="Hyperlink"/>
                <w:noProof/>
                <w:lang w:val="fr-CA"/>
              </w:rPr>
              <w:t>Subventions et financement</w:t>
            </w:r>
            <w:r w:rsidR="00237628">
              <w:rPr>
                <w:noProof/>
                <w:webHidden/>
              </w:rPr>
              <w:tab/>
            </w:r>
            <w:r w:rsidR="00237628">
              <w:rPr>
                <w:noProof/>
                <w:webHidden/>
              </w:rPr>
              <w:fldChar w:fldCharType="begin"/>
            </w:r>
            <w:r w:rsidR="00237628">
              <w:rPr>
                <w:noProof/>
                <w:webHidden/>
              </w:rPr>
              <w:instrText xml:space="preserve"> PAGEREF _Toc78804869 \h </w:instrText>
            </w:r>
            <w:r w:rsidR="00237628">
              <w:rPr>
                <w:noProof/>
                <w:webHidden/>
              </w:rPr>
            </w:r>
            <w:r w:rsidR="00237628">
              <w:rPr>
                <w:noProof/>
                <w:webHidden/>
              </w:rPr>
              <w:fldChar w:fldCharType="separate"/>
            </w:r>
            <w:r w:rsidR="00237628">
              <w:rPr>
                <w:noProof/>
                <w:webHidden/>
              </w:rPr>
              <w:t>28</w:t>
            </w:r>
            <w:r w:rsidR="00237628">
              <w:rPr>
                <w:noProof/>
                <w:webHidden/>
              </w:rPr>
              <w:fldChar w:fldCharType="end"/>
            </w:r>
          </w:hyperlink>
        </w:p>
        <w:p w14:paraId="71B640DC" w14:textId="4E0E09B5" w:rsidR="008930A3" w:rsidRDefault="007E38EE" w:rsidP="00237628">
          <w:pPr>
            <w:spacing w:after="100" w:line="480" w:lineRule="auto"/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CE59EC9" w14:textId="55A39AB6" w:rsidR="00307D7D" w:rsidRPr="00C429F1" w:rsidRDefault="00823623" w:rsidP="000258A7">
      <w:pPr>
        <w:pStyle w:val="Heading2"/>
        <w:rPr>
          <w:lang w:val="fr-CA"/>
        </w:rPr>
      </w:pPr>
      <w:bookmarkStart w:id="2" w:name="_Toc78804860"/>
      <w:r w:rsidRPr="00C429F1">
        <w:rPr>
          <w:lang w:val="fr-CA"/>
        </w:rPr>
        <w:lastRenderedPageBreak/>
        <w:t xml:space="preserve">Questions sur l'accessibilité </w:t>
      </w:r>
      <w:r w:rsidR="00561AC4">
        <w:rPr>
          <w:lang w:val="fr-CA"/>
        </w:rPr>
        <w:t>-</w:t>
      </w:r>
      <w:r w:rsidR="0060591D">
        <w:rPr>
          <w:lang w:val="fr-CA"/>
        </w:rPr>
        <w:t xml:space="preserve"> </w:t>
      </w:r>
      <w:r w:rsidR="000A7FCA">
        <w:rPr>
          <w:lang w:val="fr-CA"/>
        </w:rPr>
        <w:t>A</w:t>
      </w:r>
      <w:r w:rsidR="0060591D">
        <w:rPr>
          <w:lang w:val="fr-CA"/>
        </w:rPr>
        <w:t xml:space="preserve">ssemblée </w:t>
      </w:r>
      <w:r w:rsidRPr="00C429F1">
        <w:rPr>
          <w:lang w:val="fr-CA"/>
        </w:rPr>
        <w:t>publique annuelle</w:t>
      </w:r>
      <w:bookmarkEnd w:id="2"/>
      <w:r w:rsidRPr="00C429F1">
        <w:rPr>
          <w:lang w:val="fr-CA"/>
        </w:rPr>
        <w:t xml:space="preserve"> </w:t>
      </w:r>
    </w:p>
    <w:p w14:paraId="000943D0" w14:textId="6EC0BAEF" w:rsidR="00307D7D" w:rsidRPr="00C429F1" w:rsidRDefault="00512236" w:rsidP="000258A7">
      <w:pPr>
        <w:pStyle w:val="Heading4"/>
        <w:rPr>
          <w:lang w:val="fr-CA"/>
        </w:rPr>
      </w:pPr>
      <w:r>
        <w:rPr>
          <w:lang w:val="fr-CA"/>
        </w:rPr>
        <w:t>Est-ce qu’il y a</w:t>
      </w:r>
      <w:r w:rsidR="00823623" w:rsidRPr="00C429F1">
        <w:rPr>
          <w:lang w:val="fr-CA"/>
        </w:rPr>
        <w:t xml:space="preserve"> une transcription bilingue </w:t>
      </w:r>
      <w:r w:rsidR="0060591D">
        <w:rPr>
          <w:lang w:val="fr-CA"/>
        </w:rPr>
        <w:t xml:space="preserve">de </w:t>
      </w:r>
      <w:r w:rsidR="003A133F">
        <w:rPr>
          <w:lang w:val="fr-CA"/>
        </w:rPr>
        <w:t>l’</w:t>
      </w:r>
      <w:r w:rsidR="0060591D">
        <w:rPr>
          <w:lang w:val="fr-CA"/>
        </w:rPr>
        <w:t>événement?</w:t>
      </w:r>
    </w:p>
    <w:p w14:paraId="59112114" w14:textId="28591D69" w:rsidR="00307D7D" w:rsidRPr="00C429F1" w:rsidRDefault="00823623" w:rsidP="00561AC4">
      <w:pPr>
        <w:pStyle w:val="ListParagraph"/>
        <w:numPr>
          <w:ilvl w:val="0"/>
          <w:numId w:val="50"/>
        </w:numPr>
        <w:spacing w:line="480" w:lineRule="auto"/>
        <w:ind w:left="1418" w:hanging="567"/>
        <w:rPr>
          <w:lang w:val="fr-CA"/>
        </w:rPr>
      </w:pPr>
      <w:r w:rsidRPr="00C429F1">
        <w:rPr>
          <w:lang w:val="fr-CA"/>
        </w:rPr>
        <w:t xml:space="preserve">Oui, </w:t>
      </w:r>
      <w:r w:rsidR="00F755E8">
        <w:rPr>
          <w:lang w:val="fr-CA"/>
        </w:rPr>
        <w:t>le document sera</w:t>
      </w:r>
      <w:r w:rsidR="00D32670">
        <w:rPr>
          <w:lang w:val="fr-CA"/>
        </w:rPr>
        <w:t xml:space="preserve"> bientôt sur notre site </w:t>
      </w:r>
      <w:hyperlink r:id="rId8" w:history="1">
        <w:r w:rsidR="00D32670" w:rsidRPr="008477B4">
          <w:rPr>
            <w:rStyle w:val="Hyperlink"/>
            <w:lang w:val="fr-CA"/>
          </w:rPr>
          <w:t>Web</w:t>
        </w:r>
      </w:hyperlink>
      <w:r w:rsidR="00D32670">
        <w:rPr>
          <w:lang w:val="fr-CA"/>
        </w:rPr>
        <w:t>.</w:t>
      </w:r>
      <w:r w:rsidRPr="00C429F1">
        <w:rPr>
          <w:lang w:val="fr-CA"/>
        </w:rPr>
        <w:t xml:space="preserve"> </w:t>
      </w:r>
    </w:p>
    <w:p w14:paraId="47A21956" w14:textId="6B30B38A" w:rsidR="00307D7D" w:rsidRPr="00C429F1" w:rsidRDefault="000A7FCA" w:rsidP="000258A7">
      <w:pPr>
        <w:pStyle w:val="Heading4"/>
        <w:rPr>
          <w:lang w:val="fr-CA"/>
        </w:rPr>
      </w:pPr>
      <w:r>
        <w:rPr>
          <w:lang w:val="fr-CA"/>
        </w:rPr>
        <w:t xml:space="preserve">Comment </w:t>
      </w:r>
      <w:r w:rsidR="00512236">
        <w:rPr>
          <w:lang w:val="fr-CA"/>
        </w:rPr>
        <w:t>faire pour</w:t>
      </w:r>
      <w:r w:rsidR="00823623" w:rsidRPr="00C429F1">
        <w:rPr>
          <w:lang w:val="fr-CA"/>
        </w:rPr>
        <w:t xml:space="preserve"> m'inscrire sur la liste des </w:t>
      </w:r>
      <w:r w:rsidR="0060591D">
        <w:rPr>
          <w:lang w:val="fr-CA"/>
        </w:rPr>
        <w:t>intervenants</w:t>
      </w:r>
      <w:r w:rsidR="00823623" w:rsidRPr="00C429F1">
        <w:rPr>
          <w:lang w:val="fr-CA"/>
        </w:rPr>
        <w:t>?</w:t>
      </w:r>
    </w:p>
    <w:p w14:paraId="55385810" w14:textId="657736C8" w:rsidR="00307D7D" w:rsidRPr="0060591D" w:rsidRDefault="000A7FCA" w:rsidP="00561AC4">
      <w:pPr>
        <w:pStyle w:val="ListParagraph"/>
        <w:numPr>
          <w:ilvl w:val="0"/>
          <w:numId w:val="50"/>
        </w:numPr>
        <w:spacing w:line="480" w:lineRule="auto"/>
        <w:ind w:left="1418" w:hanging="567"/>
        <w:rPr>
          <w:rStyle w:val="Hyperlink"/>
          <w:rFonts w:cs="Arial"/>
          <w:color w:val="auto"/>
          <w:szCs w:val="28"/>
          <w:u w:val="none"/>
          <w:lang w:val="fr-CA"/>
        </w:rPr>
      </w:pPr>
      <w:r>
        <w:rPr>
          <w:rFonts w:cs="Arial"/>
          <w:szCs w:val="28"/>
          <w:lang w:val="fr-CA"/>
        </w:rPr>
        <w:t>V</w:t>
      </w:r>
      <w:r w:rsidR="00823623" w:rsidRPr="00C429F1">
        <w:rPr>
          <w:rFonts w:cs="Arial"/>
          <w:szCs w:val="28"/>
          <w:lang w:val="fr-CA"/>
        </w:rPr>
        <w:t xml:space="preserve">euillez </w:t>
      </w:r>
      <w:hyperlink r:id="rId9" w:history="1">
        <w:r w:rsidR="00823623" w:rsidRPr="00C429F1">
          <w:rPr>
            <w:rStyle w:val="Hyperlink"/>
            <w:rFonts w:cs="Arial"/>
            <w:szCs w:val="28"/>
            <w:lang w:val="fr-CA"/>
          </w:rPr>
          <w:t xml:space="preserve">nous envoyer un courriel </w:t>
        </w:r>
      </w:hyperlink>
      <w:r w:rsidR="00823623" w:rsidRPr="00C429F1">
        <w:rPr>
          <w:rFonts w:cs="Arial"/>
          <w:szCs w:val="28"/>
          <w:lang w:val="fr-CA"/>
        </w:rPr>
        <w:t xml:space="preserve">ou </w:t>
      </w:r>
      <w:r w:rsidR="0060591D">
        <w:rPr>
          <w:rFonts w:cs="Arial"/>
          <w:szCs w:val="28"/>
          <w:lang w:val="fr-CA"/>
        </w:rPr>
        <w:t>communiquer avec nous au</w:t>
      </w:r>
      <w:r w:rsidR="00823623" w:rsidRPr="00C429F1">
        <w:rPr>
          <w:rFonts w:cs="Arial"/>
          <w:szCs w:val="28"/>
          <w:lang w:val="fr-CA"/>
        </w:rPr>
        <w:t xml:space="preserve"> 1</w:t>
      </w:r>
      <w:r>
        <w:rPr>
          <w:rFonts w:cs="Arial"/>
          <w:szCs w:val="28"/>
          <w:lang w:val="fr-CA"/>
        </w:rPr>
        <w:noBreakHyphen/>
      </w:r>
      <w:r w:rsidR="00823623" w:rsidRPr="00C429F1">
        <w:rPr>
          <w:rFonts w:cs="Arial"/>
          <w:szCs w:val="28"/>
          <w:lang w:val="fr-CA"/>
        </w:rPr>
        <w:t>833-854-7628</w:t>
      </w:r>
      <w:r>
        <w:rPr>
          <w:rFonts w:cs="Arial"/>
          <w:szCs w:val="28"/>
          <w:lang w:val="fr-CA"/>
        </w:rPr>
        <w:t xml:space="preserve"> pour vous inscrire à la liste des intervenants</w:t>
      </w:r>
      <w:r w:rsidR="00823623" w:rsidRPr="00C429F1">
        <w:rPr>
          <w:rFonts w:cs="Arial"/>
          <w:szCs w:val="28"/>
          <w:lang w:val="fr-CA"/>
        </w:rPr>
        <w:t xml:space="preserve">. </w:t>
      </w:r>
      <w:r w:rsidR="00823623" w:rsidRPr="0060591D">
        <w:rPr>
          <w:rFonts w:cs="Arial"/>
          <w:szCs w:val="28"/>
          <w:lang w:val="fr-CA"/>
        </w:rPr>
        <w:t xml:space="preserve">Vous pouvez </w:t>
      </w:r>
      <w:r w:rsidR="00D12254">
        <w:rPr>
          <w:rFonts w:cs="Arial"/>
          <w:szCs w:val="28"/>
          <w:lang w:val="fr-CA"/>
        </w:rPr>
        <w:t>aussi</w:t>
      </w:r>
      <w:r w:rsidR="00823623" w:rsidRPr="0060591D">
        <w:rPr>
          <w:rFonts w:cs="Arial"/>
          <w:szCs w:val="28"/>
          <w:lang w:val="fr-CA"/>
        </w:rPr>
        <w:t xml:space="preserve"> vous </w:t>
      </w:r>
      <w:r w:rsidR="0060591D">
        <w:rPr>
          <w:rFonts w:cs="Arial"/>
          <w:szCs w:val="28"/>
          <w:lang w:val="fr-CA"/>
        </w:rPr>
        <w:t>abonner</w:t>
      </w:r>
      <w:r w:rsidR="00823623" w:rsidRPr="0060591D">
        <w:rPr>
          <w:rFonts w:cs="Arial"/>
          <w:szCs w:val="28"/>
          <w:lang w:val="fr-CA"/>
        </w:rPr>
        <w:t xml:space="preserve"> à notre</w:t>
      </w:r>
      <w:r w:rsidR="0060591D">
        <w:rPr>
          <w:rFonts w:cs="Arial"/>
          <w:szCs w:val="28"/>
          <w:lang w:val="fr-CA"/>
        </w:rPr>
        <w:t xml:space="preserve"> </w:t>
      </w:r>
      <w:hyperlink r:id="rId10" w:history="1">
        <w:r w:rsidR="0060591D" w:rsidRPr="0060591D">
          <w:rPr>
            <w:rStyle w:val="Hyperlink"/>
            <w:rFonts w:cs="Arial"/>
            <w:szCs w:val="28"/>
            <w:lang w:val="fr-CA"/>
          </w:rPr>
          <w:t>infolettre</w:t>
        </w:r>
      </w:hyperlink>
      <w:r w:rsidR="0060591D">
        <w:rPr>
          <w:rFonts w:cs="Arial"/>
          <w:szCs w:val="28"/>
          <w:lang w:val="fr-CA"/>
        </w:rPr>
        <w:t>.</w:t>
      </w:r>
      <w:r w:rsidR="00823623" w:rsidRPr="0060591D">
        <w:rPr>
          <w:rStyle w:val="Hyperlink"/>
          <w:rFonts w:cs="Arial"/>
          <w:color w:val="auto"/>
          <w:szCs w:val="28"/>
          <w:u w:val="none"/>
          <w:lang w:val="fr-CA"/>
        </w:rPr>
        <w:t xml:space="preserve"> </w:t>
      </w:r>
    </w:p>
    <w:p w14:paraId="6D97339A" w14:textId="717F3412" w:rsidR="00307D7D" w:rsidRPr="00C429F1" w:rsidRDefault="0060591D" w:rsidP="000258A7">
      <w:pPr>
        <w:pStyle w:val="Heading4"/>
        <w:rPr>
          <w:lang w:val="fr-CA"/>
        </w:rPr>
      </w:pPr>
      <w:r>
        <w:rPr>
          <w:lang w:val="fr-CA"/>
        </w:rPr>
        <w:t xml:space="preserve">Avons-nous </w:t>
      </w:r>
      <w:r w:rsidR="00823623" w:rsidRPr="00C429F1">
        <w:rPr>
          <w:lang w:val="fr-CA"/>
        </w:rPr>
        <w:t xml:space="preserve">accès aux présentations en braille? </w:t>
      </w:r>
    </w:p>
    <w:p w14:paraId="0B6433E7" w14:textId="6BBB1E0A" w:rsidR="00307D7D" w:rsidRDefault="00823623" w:rsidP="00561AC4">
      <w:pPr>
        <w:pStyle w:val="ListParagraph"/>
        <w:numPr>
          <w:ilvl w:val="0"/>
          <w:numId w:val="50"/>
        </w:numPr>
        <w:spacing w:line="480" w:lineRule="auto"/>
        <w:ind w:left="1418" w:hanging="567"/>
        <w:rPr>
          <w:lang w:val="fr-CA"/>
        </w:rPr>
      </w:pPr>
      <w:r w:rsidRPr="00C429F1">
        <w:rPr>
          <w:lang w:val="fr-CA"/>
        </w:rPr>
        <w:t xml:space="preserve">Vous pouvez </w:t>
      </w:r>
      <w:r w:rsidR="0060591D">
        <w:rPr>
          <w:lang w:val="fr-CA"/>
        </w:rPr>
        <w:t xml:space="preserve">communiquer avec nous pour </w:t>
      </w:r>
      <w:r w:rsidRPr="00C429F1">
        <w:rPr>
          <w:lang w:val="fr-CA"/>
        </w:rPr>
        <w:t xml:space="preserve">demander </w:t>
      </w:r>
      <w:r w:rsidR="0060591D">
        <w:rPr>
          <w:lang w:val="fr-CA"/>
        </w:rPr>
        <w:t xml:space="preserve">une version </w:t>
      </w:r>
      <w:r w:rsidRPr="00C429F1">
        <w:rPr>
          <w:lang w:val="fr-CA"/>
        </w:rPr>
        <w:t>des documents et des présentations</w:t>
      </w:r>
      <w:r w:rsidR="00F755E8">
        <w:rPr>
          <w:lang w:val="fr-CA"/>
        </w:rPr>
        <w:t xml:space="preserve"> en braille</w:t>
      </w:r>
      <w:r w:rsidRPr="00C429F1">
        <w:rPr>
          <w:lang w:val="fr-CA"/>
        </w:rPr>
        <w:t xml:space="preserve">. </w:t>
      </w:r>
    </w:p>
    <w:p w14:paraId="1E27DEEA" w14:textId="7AED1957" w:rsidR="00307D7D" w:rsidRPr="00C429F1" w:rsidRDefault="00823623" w:rsidP="00561AC4">
      <w:pPr>
        <w:pStyle w:val="ListParagraph"/>
        <w:numPr>
          <w:ilvl w:val="0"/>
          <w:numId w:val="50"/>
        </w:numPr>
        <w:spacing w:line="480" w:lineRule="auto"/>
        <w:ind w:left="1418" w:hanging="567"/>
        <w:rPr>
          <w:lang w:val="fr-CA"/>
        </w:rPr>
      </w:pPr>
      <w:r w:rsidRPr="00C429F1">
        <w:rPr>
          <w:lang w:val="fr-CA"/>
        </w:rPr>
        <w:t xml:space="preserve">Veuillez </w:t>
      </w:r>
      <w:hyperlink r:id="rId11" w:history="1">
        <w:r w:rsidRPr="00C429F1">
          <w:rPr>
            <w:rStyle w:val="Hyperlink"/>
            <w:lang w:val="fr-CA"/>
          </w:rPr>
          <w:t xml:space="preserve">nous envoyer un courriel </w:t>
        </w:r>
      </w:hyperlink>
      <w:r w:rsidRPr="00C429F1">
        <w:rPr>
          <w:lang w:val="fr-CA"/>
        </w:rPr>
        <w:t xml:space="preserve">ou </w:t>
      </w:r>
      <w:r w:rsidR="0060591D">
        <w:rPr>
          <w:lang w:val="fr-CA"/>
        </w:rPr>
        <w:t xml:space="preserve">communiquer avec nous </w:t>
      </w:r>
      <w:r w:rsidRPr="00C429F1">
        <w:rPr>
          <w:lang w:val="fr-CA"/>
        </w:rPr>
        <w:t>au 1</w:t>
      </w:r>
      <w:r w:rsidR="0060591D">
        <w:rPr>
          <w:lang w:val="fr-CA"/>
        </w:rPr>
        <w:noBreakHyphen/>
      </w:r>
      <w:r w:rsidRPr="00C429F1">
        <w:rPr>
          <w:lang w:val="fr-CA"/>
        </w:rPr>
        <w:t>833-854-7628 si vous avez besoin de mesures d'a</w:t>
      </w:r>
      <w:r w:rsidR="0060591D">
        <w:rPr>
          <w:lang w:val="fr-CA"/>
        </w:rPr>
        <w:t>daptation</w:t>
      </w:r>
      <w:r w:rsidRPr="00C429F1">
        <w:rPr>
          <w:lang w:val="fr-CA"/>
        </w:rPr>
        <w:t xml:space="preserve"> supplémentaires, comme le braille. </w:t>
      </w:r>
    </w:p>
    <w:p w14:paraId="7A9F811C" w14:textId="7441E97A" w:rsidR="00307D7D" w:rsidRPr="00C429F1" w:rsidRDefault="0060591D" w:rsidP="000258A7">
      <w:pPr>
        <w:pStyle w:val="Heading2"/>
        <w:rPr>
          <w:lang w:val="fr-CA"/>
        </w:rPr>
      </w:pPr>
      <w:bookmarkStart w:id="3" w:name="_Toc78804861"/>
      <w:r>
        <w:rPr>
          <w:lang w:val="fr-CA"/>
        </w:rPr>
        <w:lastRenderedPageBreak/>
        <w:t>Conseil d’administration et é</w:t>
      </w:r>
      <w:r w:rsidR="00793F4B" w:rsidRPr="00C429F1">
        <w:rPr>
          <w:lang w:val="fr-CA"/>
        </w:rPr>
        <w:t xml:space="preserve">laboration </w:t>
      </w:r>
      <w:r w:rsidR="00A40CBF" w:rsidRPr="00C429F1">
        <w:rPr>
          <w:lang w:val="fr-CA"/>
        </w:rPr>
        <w:t xml:space="preserve">de </w:t>
      </w:r>
      <w:r w:rsidR="00793F4B" w:rsidRPr="00C429F1">
        <w:rPr>
          <w:lang w:val="fr-CA"/>
        </w:rPr>
        <w:t>normes</w:t>
      </w:r>
      <w:bookmarkEnd w:id="3"/>
      <w:r w:rsidR="00793F4B" w:rsidRPr="00C429F1">
        <w:rPr>
          <w:lang w:val="fr-CA"/>
        </w:rPr>
        <w:t xml:space="preserve"> </w:t>
      </w:r>
    </w:p>
    <w:p w14:paraId="542901A9" w14:textId="0906AF84" w:rsidR="00307D7D" w:rsidRPr="00C429F1" w:rsidRDefault="000A7FCA" w:rsidP="000258A7">
      <w:pPr>
        <w:pStyle w:val="Heading3"/>
        <w:rPr>
          <w:lang w:val="fr-CA"/>
        </w:rPr>
      </w:pPr>
      <w:bookmarkStart w:id="4" w:name="_Toc78804862"/>
      <w:r>
        <w:rPr>
          <w:lang w:val="fr-CA"/>
        </w:rPr>
        <w:t>Faire partie du</w:t>
      </w:r>
      <w:r w:rsidR="00823623" w:rsidRPr="00C429F1">
        <w:rPr>
          <w:lang w:val="fr-CA"/>
        </w:rPr>
        <w:t xml:space="preserve"> conseil d'administration</w:t>
      </w:r>
      <w:bookmarkEnd w:id="4"/>
      <w:r w:rsidR="00823623" w:rsidRPr="00C429F1">
        <w:rPr>
          <w:lang w:val="fr-CA"/>
        </w:rPr>
        <w:t xml:space="preserve"> </w:t>
      </w:r>
    </w:p>
    <w:p w14:paraId="44319F37" w14:textId="4501E048" w:rsidR="00307D7D" w:rsidRPr="00C429F1" w:rsidRDefault="002721E0" w:rsidP="000258A7">
      <w:pPr>
        <w:pStyle w:val="Heading4"/>
        <w:rPr>
          <w:lang w:val="fr-CA"/>
        </w:rPr>
      </w:pPr>
      <w:r w:rsidRPr="00C429F1">
        <w:rPr>
          <w:lang w:val="fr-CA"/>
        </w:rPr>
        <w:t>Comment</w:t>
      </w:r>
      <w:r w:rsidR="001C741B">
        <w:rPr>
          <w:lang w:val="fr-CA"/>
        </w:rPr>
        <w:t xml:space="preserve"> choisissez-vous</w:t>
      </w:r>
      <w:r w:rsidRPr="00C429F1">
        <w:rPr>
          <w:lang w:val="fr-CA"/>
        </w:rPr>
        <w:t xml:space="preserve"> les membres du</w:t>
      </w:r>
      <w:r w:rsidR="001C741B">
        <w:rPr>
          <w:lang w:val="fr-CA"/>
        </w:rPr>
        <w:t xml:space="preserve"> conseil d'administration</w:t>
      </w:r>
      <w:r w:rsidR="00F755E8">
        <w:rPr>
          <w:lang w:val="fr-CA"/>
        </w:rPr>
        <w:t xml:space="preserve">. Est-ce que </w:t>
      </w:r>
      <w:r w:rsidR="00B20605" w:rsidRPr="00C429F1">
        <w:rPr>
          <w:lang w:val="fr-CA"/>
        </w:rPr>
        <w:t>quelqu'un représente le Québec?</w:t>
      </w:r>
    </w:p>
    <w:p w14:paraId="5F90335E" w14:textId="0E9E8DF2" w:rsidR="00307D7D" w:rsidRPr="00234818" w:rsidRDefault="001C741B" w:rsidP="00561AC4">
      <w:pPr>
        <w:numPr>
          <w:ilvl w:val="0"/>
          <w:numId w:val="20"/>
        </w:numPr>
        <w:spacing w:line="480" w:lineRule="auto"/>
        <w:ind w:left="1418" w:hanging="567"/>
        <w:contextualSpacing/>
        <w:rPr>
          <w:rFonts w:cstheme="minorBidi"/>
          <w:color w:val="auto"/>
          <w:szCs w:val="28"/>
          <w:lang w:val="fr-CA"/>
        </w:rPr>
      </w:pPr>
      <w:r>
        <w:rPr>
          <w:rFonts w:cs="Arial"/>
          <w:color w:val="000000"/>
          <w:szCs w:val="28"/>
          <w:shd w:val="clear" w:color="auto" w:fill="FFFFFF"/>
          <w:lang w:val="fr-CA"/>
        </w:rPr>
        <w:t xml:space="preserve">Le </w:t>
      </w:r>
      <w:r w:rsidR="000A7FCA">
        <w:rPr>
          <w:rFonts w:cs="Arial"/>
          <w:color w:val="000000"/>
          <w:szCs w:val="28"/>
          <w:shd w:val="clear" w:color="auto" w:fill="FFFFFF"/>
          <w:lang w:val="fr-CA"/>
        </w:rPr>
        <w:t>Bureau du Conseil privé (</w:t>
      </w:r>
      <w:r>
        <w:rPr>
          <w:rFonts w:cs="Arial"/>
          <w:color w:val="000000"/>
          <w:szCs w:val="28"/>
          <w:shd w:val="clear" w:color="auto" w:fill="FFFFFF"/>
          <w:lang w:val="fr-CA"/>
        </w:rPr>
        <w:t>gouverneur en conseil</w:t>
      </w:r>
      <w:r w:rsidR="000A7FCA">
        <w:rPr>
          <w:rFonts w:cs="Arial"/>
          <w:color w:val="000000"/>
          <w:szCs w:val="28"/>
          <w:shd w:val="clear" w:color="auto" w:fill="FFFFFF"/>
          <w:lang w:val="fr-CA"/>
        </w:rPr>
        <w:t>)</w:t>
      </w:r>
      <w:r>
        <w:rPr>
          <w:rFonts w:cs="Arial"/>
          <w:color w:val="000000"/>
          <w:szCs w:val="28"/>
          <w:shd w:val="clear" w:color="auto" w:fill="FFFFFF"/>
          <w:lang w:val="fr-CA"/>
        </w:rPr>
        <w:t xml:space="preserve"> nomme t</w:t>
      </w:r>
      <w:r w:rsidR="00823623" w:rsidRPr="00C429F1">
        <w:rPr>
          <w:rFonts w:cs="Arial"/>
          <w:color w:val="000000"/>
          <w:szCs w:val="28"/>
          <w:shd w:val="clear" w:color="auto" w:fill="FFFFFF"/>
          <w:lang w:val="fr-CA"/>
        </w:rPr>
        <w:t>ous les membres du conseil d'administration de Normes d'accessibilité Canada</w:t>
      </w:r>
      <w:r>
        <w:rPr>
          <w:rFonts w:cs="Arial"/>
          <w:color w:val="000000"/>
          <w:szCs w:val="28"/>
          <w:shd w:val="clear" w:color="auto" w:fill="FFFFFF"/>
          <w:lang w:val="fr-CA"/>
        </w:rPr>
        <w:t>.</w:t>
      </w:r>
      <w:r w:rsidR="00823623"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 </w:t>
      </w:r>
    </w:p>
    <w:p w14:paraId="3A0F878C" w14:textId="3428514E" w:rsidR="00307D7D" w:rsidRPr="00234818" w:rsidRDefault="001C741B" w:rsidP="00561AC4">
      <w:pPr>
        <w:numPr>
          <w:ilvl w:val="0"/>
          <w:numId w:val="20"/>
        </w:numPr>
        <w:spacing w:line="480" w:lineRule="auto"/>
        <w:ind w:left="1418" w:hanging="567"/>
        <w:contextualSpacing/>
        <w:rPr>
          <w:rFonts w:cstheme="minorBidi"/>
          <w:color w:val="auto"/>
          <w:szCs w:val="28"/>
          <w:lang w:val="fr-CA"/>
        </w:rPr>
      </w:pPr>
      <w:r>
        <w:rPr>
          <w:rFonts w:cs="Arial"/>
          <w:color w:val="000000"/>
          <w:szCs w:val="28"/>
          <w:shd w:val="clear" w:color="auto" w:fill="FFFFFF"/>
          <w:lang w:val="fr-CA"/>
        </w:rPr>
        <w:t xml:space="preserve">Le Bureau du Conseil privé a dirigé </w:t>
      </w:r>
      <w:r w:rsidR="002721E0" w:rsidRPr="00C429F1">
        <w:rPr>
          <w:rFonts w:cs="Arial"/>
          <w:color w:val="000000"/>
          <w:szCs w:val="28"/>
          <w:shd w:val="clear" w:color="auto" w:fill="FFFFFF"/>
          <w:lang w:val="fr-CA"/>
        </w:rPr>
        <w:t>un processus de sélection ouvert et transparent.</w:t>
      </w:r>
    </w:p>
    <w:p w14:paraId="00CFDD01" w14:textId="3507778A" w:rsidR="00307D7D" w:rsidRPr="00C429F1" w:rsidRDefault="00823623" w:rsidP="00561AC4">
      <w:pPr>
        <w:numPr>
          <w:ilvl w:val="0"/>
          <w:numId w:val="20"/>
        </w:numPr>
        <w:spacing w:line="480" w:lineRule="auto"/>
        <w:ind w:left="1418" w:hanging="567"/>
        <w:contextualSpacing/>
        <w:rPr>
          <w:rFonts w:cstheme="minorBidi"/>
          <w:color w:val="auto"/>
          <w:szCs w:val="28"/>
          <w:lang w:val="fr-CA"/>
        </w:rPr>
      </w:pP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Comme pour toutes les </w:t>
      </w:r>
      <w:r w:rsidR="00F755E8">
        <w:rPr>
          <w:rFonts w:cs="Arial"/>
          <w:color w:val="000000"/>
          <w:szCs w:val="28"/>
          <w:shd w:val="clear" w:color="auto" w:fill="FFFFFF"/>
          <w:lang w:val="fr-CA"/>
        </w:rPr>
        <w:t>nominations</w:t>
      </w:r>
      <w:r w:rsidR="002721E0"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, les </w:t>
      </w: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>membres d</w:t>
      </w:r>
      <w:r w:rsidR="001C741B">
        <w:rPr>
          <w:rFonts w:cs="Arial"/>
          <w:color w:val="000000"/>
          <w:szCs w:val="28"/>
          <w:shd w:val="clear" w:color="auto" w:fill="FFFFFF"/>
          <w:lang w:val="fr-CA"/>
        </w:rPr>
        <w:t>u conseil d’administration</w:t>
      </w: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 d</w:t>
      </w:r>
      <w:r w:rsidR="000A7FCA">
        <w:rPr>
          <w:rFonts w:cs="Arial"/>
          <w:color w:val="000000"/>
          <w:szCs w:val="28"/>
          <w:shd w:val="clear" w:color="auto" w:fill="FFFFFF"/>
          <w:lang w:val="fr-CA"/>
        </w:rPr>
        <w:t>oive</w:t>
      </w: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nt </w:t>
      </w:r>
      <w:r w:rsidR="002721E0" w:rsidRPr="00C429F1">
        <w:rPr>
          <w:rFonts w:cs="Arial"/>
          <w:color w:val="000000"/>
          <w:szCs w:val="28"/>
          <w:shd w:val="clear" w:color="auto" w:fill="FFFFFF"/>
          <w:lang w:val="fr-CA"/>
        </w:rPr>
        <w:t>répond</w:t>
      </w:r>
      <w:r w:rsidR="00F755E8">
        <w:rPr>
          <w:rFonts w:cs="Arial"/>
          <w:color w:val="000000"/>
          <w:szCs w:val="28"/>
          <w:shd w:val="clear" w:color="auto" w:fill="FFFFFF"/>
          <w:lang w:val="fr-CA"/>
        </w:rPr>
        <w:t>re</w:t>
      </w:r>
      <w:r w:rsidR="002721E0"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 à un certain nombre de critères</w:t>
      </w:r>
      <w:r w:rsidR="00BA382A"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, </w:t>
      </w:r>
      <w:r w:rsidR="000A7FCA">
        <w:rPr>
          <w:rFonts w:cs="Arial"/>
          <w:color w:val="000000"/>
          <w:szCs w:val="28"/>
          <w:shd w:val="clear" w:color="auto" w:fill="FFFFFF"/>
          <w:lang w:val="fr-CA"/>
        </w:rPr>
        <w:t>dont</w:t>
      </w:r>
      <w:r w:rsidR="002721E0"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 : </w:t>
      </w:r>
    </w:p>
    <w:p w14:paraId="415E2C5B" w14:textId="2A364555" w:rsidR="00307D7D" w:rsidRPr="00C429F1" w:rsidRDefault="000A7FCA" w:rsidP="00561AC4">
      <w:pPr>
        <w:numPr>
          <w:ilvl w:val="1"/>
          <w:numId w:val="20"/>
        </w:numPr>
        <w:spacing w:line="480" w:lineRule="auto"/>
        <w:ind w:left="1985" w:hanging="567"/>
        <w:contextualSpacing/>
        <w:rPr>
          <w:rFonts w:cstheme="minorBidi"/>
          <w:color w:val="auto"/>
          <w:szCs w:val="28"/>
          <w:lang w:val="fr-CA"/>
        </w:rPr>
      </w:pPr>
      <w:r>
        <w:rPr>
          <w:rFonts w:cs="Arial"/>
          <w:color w:val="000000"/>
          <w:szCs w:val="28"/>
          <w:shd w:val="clear" w:color="auto" w:fill="FFFFFF"/>
          <w:lang w:val="fr-CA"/>
        </w:rPr>
        <w:t xml:space="preserve">avoir </w:t>
      </w:r>
      <w:r w:rsidR="001C741B">
        <w:rPr>
          <w:rFonts w:cs="Arial"/>
          <w:color w:val="000000"/>
          <w:szCs w:val="28"/>
          <w:shd w:val="clear" w:color="auto" w:fill="FFFFFF"/>
          <w:lang w:val="fr-CA"/>
        </w:rPr>
        <w:t xml:space="preserve">une </w:t>
      </w:r>
      <w:r w:rsidR="00823623"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expérience </w:t>
      </w:r>
      <w:r w:rsidR="00F755E8">
        <w:rPr>
          <w:rFonts w:cs="Arial"/>
          <w:color w:val="000000"/>
          <w:szCs w:val="28"/>
          <w:shd w:val="clear" w:color="auto" w:fill="FFFFFF"/>
          <w:lang w:val="fr-CA"/>
        </w:rPr>
        <w:t>avec</w:t>
      </w:r>
      <w:r w:rsidR="00823623"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 des conseils d'administration</w:t>
      </w:r>
      <w:r w:rsidR="001C741B">
        <w:rPr>
          <w:rFonts w:cs="Arial"/>
          <w:color w:val="000000"/>
          <w:szCs w:val="28"/>
          <w:shd w:val="clear" w:color="auto" w:fill="FFFFFF"/>
          <w:lang w:val="fr-CA"/>
        </w:rPr>
        <w:t>; et</w:t>
      </w:r>
      <w:r w:rsidR="008C4973">
        <w:rPr>
          <w:rFonts w:cs="Arial"/>
          <w:color w:val="000000"/>
          <w:szCs w:val="28"/>
          <w:shd w:val="clear" w:color="auto" w:fill="FFFFFF"/>
          <w:lang w:val="fr-CA"/>
        </w:rPr>
        <w:t xml:space="preserve"> </w:t>
      </w:r>
    </w:p>
    <w:p w14:paraId="54D8735A" w14:textId="5B67EF16" w:rsidR="00307D7D" w:rsidRPr="00234818" w:rsidRDefault="000A7FCA" w:rsidP="00561AC4">
      <w:pPr>
        <w:numPr>
          <w:ilvl w:val="1"/>
          <w:numId w:val="20"/>
        </w:numPr>
        <w:spacing w:line="480" w:lineRule="auto"/>
        <w:ind w:left="1985" w:hanging="567"/>
        <w:contextualSpacing/>
        <w:rPr>
          <w:rFonts w:cstheme="minorBidi"/>
          <w:color w:val="auto"/>
          <w:szCs w:val="28"/>
          <w:lang w:val="fr-CA"/>
        </w:rPr>
      </w:pPr>
      <w:r>
        <w:rPr>
          <w:rFonts w:cs="Arial"/>
          <w:color w:val="000000"/>
          <w:szCs w:val="28"/>
          <w:shd w:val="clear" w:color="auto" w:fill="FFFFFF"/>
          <w:lang w:val="fr-CA"/>
        </w:rPr>
        <w:t xml:space="preserve">avoir </w:t>
      </w:r>
      <w:r w:rsidR="001C741B">
        <w:rPr>
          <w:rFonts w:cs="Arial"/>
          <w:color w:val="000000"/>
          <w:szCs w:val="28"/>
          <w:shd w:val="clear" w:color="auto" w:fill="FFFFFF"/>
          <w:lang w:val="fr-CA"/>
        </w:rPr>
        <w:t xml:space="preserve">une </w:t>
      </w:r>
      <w:r w:rsidR="00823623"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connaissance des </w:t>
      </w:r>
      <w:r w:rsidR="001C741B">
        <w:rPr>
          <w:rFonts w:cs="Arial"/>
          <w:color w:val="000000"/>
          <w:szCs w:val="28"/>
          <w:shd w:val="clear" w:color="auto" w:fill="FFFFFF"/>
          <w:lang w:val="fr-CA"/>
        </w:rPr>
        <w:t>enjeux</w:t>
      </w:r>
      <w:r w:rsidR="00823623"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, </w:t>
      </w:r>
      <w:r w:rsidR="001C741B">
        <w:rPr>
          <w:rFonts w:cs="Arial"/>
          <w:color w:val="000000"/>
          <w:szCs w:val="28"/>
          <w:shd w:val="clear" w:color="auto" w:fill="FFFFFF"/>
          <w:lang w:val="fr-CA"/>
        </w:rPr>
        <w:t xml:space="preserve">des </w:t>
      </w:r>
      <w:r w:rsidR="00823623"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politiques et </w:t>
      </w:r>
      <w:r w:rsidR="001C741B">
        <w:rPr>
          <w:rFonts w:cs="Arial"/>
          <w:color w:val="000000"/>
          <w:szCs w:val="28"/>
          <w:shd w:val="clear" w:color="auto" w:fill="FFFFFF"/>
          <w:lang w:val="fr-CA"/>
        </w:rPr>
        <w:t xml:space="preserve">des </w:t>
      </w:r>
      <w:r w:rsidR="00823623" w:rsidRPr="00C429F1">
        <w:rPr>
          <w:rFonts w:cs="Arial"/>
          <w:color w:val="000000"/>
          <w:szCs w:val="28"/>
          <w:shd w:val="clear" w:color="auto" w:fill="FFFFFF"/>
          <w:lang w:val="fr-CA"/>
        </w:rPr>
        <w:t>programmes liés à l'accessibilité.</w:t>
      </w:r>
    </w:p>
    <w:p w14:paraId="0ECE3644" w14:textId="6B43DADA" w:rsidR="00307D7D" w:rsidRPr="00234818" w:rsidRDefault="00823623" w:rsidP="00561AC4">
      <w:pPr>
        <w:numPr>
          <w:ilvl w:val="0"/>
          <w:numId w:val="20"/>
        </w:numPr>
        <w:spacing w:line="480" w:lineRule="auto"/>
        <w:ind w:left="1418" w:hanging="567"/>
        <w:contextualSpacing/>
        <w:rPr>
          <w:rFonts w:cstheme="minorBidi"/>
          <w:color w:val="auto"/>
          <w:szCs w:val="28"/>
          <w:lang w:val="fr-CA"/>
        </w:rPr>
      </w:pPr>
      <w:r w:rsidRPr="00C429F1">
        <w:rPr>
          <w:rFonts w:cstheme="minorBidi"/>
          <w:color w:val="auto"/>
          <w:szCs w:val="28"/>
          <w:lang w:val="fr-CA"/>
        </w:rPr>
        <w:t xml:space="preserve">Vous pouvez </w:t>
      </w:r>
      <w:r w:rsidR="001C741B">
        <w:rPr>
          <w:rFonts w:cstheme="minorBidi"/>
          <w:color w:val="auto"/>
          <w:szCs w:val="28"/>
          <w:lang w:val="fr-CA"/>
        </w:rPr>
        <w:t>obtenir</w:t>
      </w:r>
      <w:r w:rsidRPr="00C429F1">
        <w:rPr>
          <w:rFonts w:cstheme="minorBidi"/>
          <w:color w:val="auto"/>
          <w:szCs w:val="28"/>
          <w:lang w:val="fr-CA"/>
        </w:rPr>
        <w:t xml:space="preserve"> </w:t>
      </w: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>plus d</w:t>
      </w:r>
      <w:r w:rsidR="001C741B">
        <w:rPr>
          <w:rFonts w:cs="Arial"/>
          <w:color w:val="000000"/>
          <w:szCs w:val="28"/>
          <w:shd w:val="clear" w:color="auto" w:fill="FFFFFF"/>
          <w:lang w:val="fr-CA"/>
        </w:rPr>
        <w:t>e renseignements</w:t>
      </w: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 sur le processus et les </w:t>
      </w:r>
      <w:r w:rsidR="005247ED">
        <w:rPr>
          <w:rFonts w:cs="Arial"/>
          <w:color w:val="000000"/>
          <w:szCs w:val="28"/>
          <w:shd w:val="clear" w:color="auto" w:fill="FFFFFF"/>
          <w:lang w:val="fr-CA"/>
        </w:rPr>
        <w:t>possibilités de nominations</w:t>
      </w:r>
      <w:r w:rsidR="001C741B">
        <w:rPr>
          <w:rFonts w:cs="Arial"/>
          <w:color w:val="000000"/>
          <w:szCs w:val="28"/>
          <w:shd w:val="clear" w:color="auto" w:fill="FFFFFF"/>
          <w:lang w:val="fr-CA"/>
        </w:rPr>
        <w:t xml:space="preserve"> offertes</w:t>
      </w: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 sur le</w:t>
      </w:r>
      <w:r w:rsidR="00E3120A">
        <w:rPr>
          <w:rFonts w:cs="Arial"/>
          <w:color w:val="000000"/>
          <w:szCs w:val="28"/>
          <w:shd w:val="clear" w:color="auto" w:fill="FFFFFF"/>
          <w:lang w:val="fr-CA"/>
        </w:rPr>
        <w:t xml:space="preserve"> site Web du </w:t>
      </w: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 </w:t>
      </w:r>
      <w:hyperlink r:id="rId12" w:history="1">
        <w:r w:rsidR="00E3120A">
          <w:rPr>
            <w:rStyle w:val="Hyperlink"/>
            <w:rFonts w:cs="Arial"/>
            <w:szCs w:val="28"/>
            <w:shd w:val="clear" w:color="auto" w:fill="FFFFFF"/>
            <w:lang w:val="fr-CA"/>
          </w:rPr>
          <w:t>Bureau du Conseil privé</w:t>
        </w:r>
      </w:hyperlink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. </w:t>
      </w:r>
    </w:p>
    <w:p w14:paraId="180477C4" w14:textId="721BBBED" w:rsidR="00307D7D" w:rsidRDefault="00823623" w:rsidP="00561AC4">
      <w:pPr>
        <w:numPr>
          <w:ilvl w:val="0"/>
          <w:numId w:val="20"/>
        </w:numPr>
        <w:spacing w:line="480" w:lineRule="auto"/>
        <w:ind w:left="1418" w:hanging="567"/>
        <w:contextualSpacing/>
        <w:rPr>
          <w:rFonts w:cstheme="minorBidi"/>
          <w:color w:val="auto"/>
          <w:szCs w:val="28"/>
          <w:lang w:val="fr-CA"/>
        </w:rPr>
      </w:pPr>
      <w:r w:rsidRPr="00C429F1">
        <w:rPr>
          <w:rFonts w:cstheme="minorBidi"/>
          <w:color w:val="auto"/>
          <w:szCs w:val="28"/>
          <w:lang w:val="fr-CA"/>
        </w:rPr>
        <w:lastRenderedPageBreak/>
        <w:t>L</w:t>
      </w:r>
      <w:r w:rsidR="00C66C39">
        <w:rPr>
          <w:rFonts w:cstheme="minorBidi"/>
          <w:color w:val="auto"/>
          <w:szCs w:val="28"/>
          <w:lang w:val="fr-CA"/>
        </w:rPr>
        <w:t xml:space="preserve">e dernier </w:t>
      </w:r>
      <w:r w:rsidRPr="00C429F1">
        <w:rPr>
          <w:rFonts w:cstheme="minorBidi"/>
          <w:color w:val="auto"/>
          <w:szCs w:val="28"/>
          <w:lang w:val="fr-CA"/>
        </w:rPr>
        <w:t>avis pour les postes au sein du conseil d'administration de</w:t>
      </w:r>
      <w:r w:rsidR="001C741B">
        <w:rPr>
          <w:rFonts w:cstheme="minorBidi"/>
          <w:color w:val="auto"/>
          <w:szCs w:val="28"/>
          <w:lang w:val="fr-CA"/>
        </w:rPr>
        <w:t xml:space="preserve"> Normes d’accessibilité Canada</w:t>
      </w:r>
      <w:r w:rsidRPr="00C429F1">
        <w:rPr>
          <w:rFonts w:cstheme="minorBidi"/>
          <w:color w:val="auto"/>
          <w:szCs w:val="28"/>
          <w:lang w:val="fr-CA"/>
        </w:rPr>
        <w:t xml:space="preserve"> se trouve </w:t>
      </w:r>
      <w:r w:rsidR="005247ED">
        <w:rPr>
          <w:rFonts w:cstheme="minorBidi"/>
          <w:color w:val="auto"/>
          <w:szCs w:val="28"/>
          <w:lang w:val="fr-CA"/>
        </w:rPr>
        <w:t>sous</w:t>
      </w:r>
      <w:r w:rsidRPr="00C429F1">
        <w:rPr>
          <w:rFonts w:cstheme="minorBidi"/>
          <w:color w:val="auto"/>
          <w:szCs w:val="28"/>
          <w:lang w:val="fr-CA"/>
        </w:rPr>
        <w:t xml:space="preserve"> la </w:t>
      </w:r>
      <w:r w:rsidR="005247ED">
        <w:rPr>
          <w:rFonts w:cstheme="minorBidi"/>
          <w:color w:val="auto"/>
          <w:szCs w:val="28"/>
          <w:lang w:val="fr-CA"/>
        </w:rPr>
        <w:t>rubrique « Archives »</w:t>
      </w:r>
      <w:r w:rsidRPr="00C429F1">
        <w:rPr>
          <w:rFonts w:cstheme="minorBidi"/>
          <w:color w:val="auto"/>
          <w:szCs w:val="28"/>
          <w:lang w:val="fr-CA"/>
        </w:rPr>
        <w:t>.</w:t>
      </w:r>
    </w:p>
    <w:p w14:paraId="7E73625B" w14:textId="1B664A36" w:rsidR="00307D7D" w:rsidRPr="00234818" w:rsidRDefault="00B97001" w:rsidP="00561AC4">
      <w:pPr>
        <w:pStyle w:val="ListParagraph"/>
        <w:numPr>
          <w:ilvl w:val="0"/>
          <w:numId w:val="20"/>
        </w:numPr>
        <w:spacing w:line="480" w:lineRule="auto"/>
        <w:ind w:left="1418" w:hanging="567"/>
        <w:rPr>
          <w:lang w:val="fr-CA"/>
        </w:rPr>
      </w:pPr>
      <w:r>
        <w:rPr>
          <w:rFonts w:cs="Arial"/>
          <w:color w:val="000000"/>
          <w:shd w:val="clear" w:color="auto" w:fill="FFFFFF"/>
          <w:lang w:val="fr-CA"/>
        </w:rPr>
        <w:t xml:space="preserve">La durée maximale d’un mandat au conseil d'administration est </w:t>
      </w:r>
      <w:r w:rsidR="00823623" w:rsidRPr="00C429F1">
        <w:rPr>
          <w:rFonts w:cs="Arial"/>
          <w:color w:val="000000"/>
          <w:shd w:val="clear" w:color="auto" w:fill="FFFFFF"/>
          <w:lang w:val="fr-CA"/>
        </w:rPr>
        <w:t xml:space="preserve">de </w:t>
      </w:r>
      <w:r>
        <w:rPr>
          <w:rFonts w:cs="Arial"/>
          <w:color w:val="000000"/>
          <w:shd w:val="clear" w:color="auto" w:fill="FFFFFF"/>
          <w:lang w:val="fr-CA"/>
        </w:rPr>
        <w:t>4 </w:t>
      </w:r>
      <w:r w:rsidR="00823623" w:rsidRPr="00C429F1">
        <w:rPr>
          <w:rFonts w:cs="Arial"/>
          <w:color w:val="000000"/>
          <w:shd w:val="clear" w:color="auto" w:fill="FFFFFF"/>
          <w:lang w:val="fr-CA"/>
        </w:rPr>
        <w:t xml:space="preserve">ans. </w:t>
      </w:r>
    </w:p>
    <w:p w14:paraId="4E3F0274" w14:textId="6B5CE807" w:rsidR="00B97001" w:rsidRPr="00B97001" w:rsidRDefault="00823623" w:rsidP="00561AC4">
      <w:pPr>
        <w:pStyle w:val="ListParagraph"/>
        <w:numPr>
          <w:ilvl w:val="0"/>
          <w:numId w:val="20"/>
        </w:numPr>
        <w:spacing w:line="480" w:lineRule="auto"/>
        <w:ind w:left="1418" w:hanging="567"/>
        <w:rPr>
          <w:lang w:val="fr-CA"/>
        </w:rPr>
      </w:pPr>
      <w:r w:rsidRPr="00C429F1">
        <w:rPr>
          <w:rFonts w:cs="Arial"/>
          <w:color w:val="000000"/>
          <w:shd w:val="clear" w:color="auto" w:fill="FFFFFF"/>
          <w:lang w:val="fr-CA"/>
        </w:rPr>
        <w:t xml:space="preserve">La diversité est un facteur important dans </w:t>
      </w:r>
      <w:r w:rsidR="00C66C39">
        <w:rPr>
          <w:rFonts w:cs="Arial"/>
          <w:color w:val="000000"/>
          <w:shd w:val="clear" w:color="auto" w:fill="FFFFFF"/>
          <w:lang w:val="fr-CA"/>
        </w:rPr>
        <w:t>l</w:t>
      </w:r>
      <w:r w:rsidRPr="00C429F1">
        <w:rPr>
          <w:rFonts w:cs="Arial"/>
          <w:color w:val="000000"/>
          <w:shd w:val="clear" w:color="auto" w:fill="FFFFFF"/>
          <w:lang w:val="fr-CA"/>
        </w:rPr>
        <w:t xml:space="preserve">e </w:t>
      </w:r>
      <w:r w:rsidR="00B97001">
        <w:rPr>
          <w:rFonts w:cs="Arial"/>
          <w:color w:val="000000"/>
          <w:shd w:val="clear" w:color="auto" w:fill="FFFFFF"/>
          <w:lang w:val="fr-CA"/>
        </w:rPr>
        <w:t>choix</w:t>
      </w:r>
      <w:r w:rsidRPr="00C429F1">
        <w:rPr>
          <w:rFonts w:cs="Arial"/>
          <w:color w:val="000000"/>
          <w:shd w:val="clear" w:color="auto" w:fill="FFFFFF"/>
          <w:lang w:val="fr-CA"/>
        </w:rPr>
        <w:t xml:space="preserve"> des membres du conseil d'administration. </w:t>
      </w:r>
      <w:r w:rsidR="00B97001">
        <w:rPr>
          <w:rFonts w:cs="Arial"/>
          <w:color w:val="000000"/>
          <w:shd w:val="clear" w:color="auto" w:fill="FFFFFF"/>
          <w:lang w:val="fr-CA"/>
        </w:rPr>
        <w:t>Cette diversité comprend :</w:t>
      </w:r>
      <w:r w:rsidR="008C4973">
        <w:rPr>
          <w:rFonts w:cs="Arial"/>
          <w:color w:val="000000"/>
          <w:shd w:val="clear" w:color="auto" w:fill="FFFFFF"/>
          <w:lang w:val="fr-CA"/>
        </w:rPr>
        <w:t xml:space="preserve"> </w:t>
      </w:r>
    </w:p>
    <w:p w14:paraId="2640BCD8" w14:textId="7FE43987" w:rsidR="005C7A60" w:rsidRPr="005C7A60" w:rsidRDefault="004D173C" w:rsidP="00561AC4">
      <w:pPr>
        <w:pStyle w:val="ListParagraph"/>
        <w:numPr>
          <w:ilvl w:val="1"/>
          <w:numId w:val="20"/>
        </w:numPr>
        <w:spacing w:line="480" w:lineRule="auto"/>
        <w:ind w:left="1985" w:hanging="567"/>
        <w:rPr>
          <w:lang w:val="fr-CA"/>
        </w:rPr>
      </w:pPr>
      <w:r w:rsidRPr="00C429F1">
        <w:rPr>
          <w:rFonts w:cs="Arial"/>
          <w:color w:val="000000"/>
          <w:shd w:val="clear" w:color="auto" w:fill="FFFFFF"/>
          <w:lang w:val="fr-CA"/>
        </w:rPr>
        <w:t>de</w:t>
      </w:r>
      <w:r w:rsidR="005C7A60">
        <w:rPr>
          <w:rFonts w:cs="Arial"/>
          <w:color w:val="000000"/>
          <w:shd w:val="clear" w:color="auto" w:fill="FFFFFF"/>
          <w:lang w:val="fr-CA"/>
        </w:rPr>
        <w:t>s</w:t>
      </w:r>
      <w:r w:rsidRPr="00C429F1">
        <w:rPr>
          <w:rFonts w:cs="Arial"/>
          <w:color w:val="000000"/>
          <w:shd w:val="clear" w:color="auto" w:fill="FFFFFF"/>
          <w:lang w:val="fr-CA"/>
        </w:rPr>
        <w:t xml:space="preserve"> personnes </w:t>
      </w:r>
      <w:r w:rsidR="00C66C39">
        <w:rPr>
          <w:rFonts w:cs="Arial"/>
          <w:color w:val="000000"/>
          <w:shd w:val="clear" w:color="auto" w:fill="FFFFFF"/>
          <w:lang w:val="fr-CA"/>
        </w:rPr>
        <w:t>en situation de handicaps</w:t>
      </w:r>
      <w:r w:rsidR="00B97001" w:rsidRPr="00B97001">
        <w:rPr>
          <w:lang w:val="fr-CA"/>
        </w:rPr>
        <w:t xml:space="preserve"> </w:t>
      </w:r>
      <w:r w:rsidR="00B97001" w:rsidRPr="00B97001">
        <w:rPr>
          <w:rFonts w:cs="Arial"/>
          <w:color w:val="000000"/>
          <w:shd w:val="clear" w:color="auto" w:fill="FFFFFF"/>
          <w:lang w:val="fr-CA"/>
        </w:rPr>
        <w:t>différents</w:t>
      </w:r>
      <w:r w:rsidR="005C7A60">
        <w:rPr>
          <w:rFonts w:cs="Arial"/>
          <w:color w:val="000000"/>
          <w:shd w:val="clear" w:color="auto" w:fill="FFFFFF"/>
          <w:lang w:val="fr-CA"/>
        </w:rPr>
        <w:t>;</w:t>
      </w:r>
      <w:r w:rsidR="008C4973">
        <w:rPr>
          <w:rFonts w:cs="Arial"/>
          <w:color w:val="000000"/>
          <w:shd w:val="clear" w:color="auto" w:fill="FFFFFF"/>
          <w:lang w:val="fr-CA"/>
        </w:rPr>
        <w:t xml:space="preserve"> </w:t>
      </w:r>
    </w:p>
    <w:p w14:paraId="5E352059" w14:textId="532ADE54" w:rsidR="005C7A60" w:rsidRPr="005C7A60" w:rsidRDefault="00C66C39" w:rsidP="00561AC4">
      <w:pPr>
        <w:pStyle w:val="ListParagraph"/>
        <w:numPr>
          <w:ilvl w:val="1"/>
          <w:numId w:val="20"/>
        </w:numPr>
        <w:spacing w:line="480" w:lineRule="auto"/>
        <w:ind w:left="1985" w:hanging="567"/>
        <w:rPr>
          <w:lang w:val="fr-CA"/>
        </w:rPr>
      </w:pPr>
      <w:r>
        <w:rPr>
          <w:rFonts w:cs="Arial"/>
          <w:color w:val="000000"/>
          <w:shd w:val="clear" w:color="auto" w:fill="FFFFFF"/>
          <w:lang w:val="fr-CA"/>
        </w:rPr>
        <w:t>de</w:t>
      </w:r>
      <w:r w:rsidR="005C7A60">
        <w:rPr>
          <w:rFonts w:cs="Arial"/>
          <w:color w:val="000000"/>
          <w:shd w:val="clear" w:color="auto" w:fill="FFFFFF"/>
          <w:lang w:val="fr-CA"/>
        </w:rPr>
        <w:t>s</w:t>
      </w:r>
      <w:r>
        <w:rPr>
          <w:rFonts w:cs="Arial"/>
          <w:color w:val="000000"/>
          <w:shd w:val="clear" w:color="auto" w:fill="FFFFFF"/>
          <w:lang w:val="fr-CA"/>
        </w:rPr>
        <w:t xml:space="preserve"> personnes </w:t>
      </w:r>
      <w:r w:rsidR="004D173C" w:rsidRPr="00C429F1">
        <w:rPr>
          <w:rFonts w:cs="Arial"/>
          <w:color w:val="000000"/>
          <w:shd w:val="clear" w:color="auto" w:fill="FFFFFF"/>
          <w:lang w:val="fr-CA"/>
        </w:rPr>
        <w:t>de différents milieux ethniques et culturels</w:t>
      </w:r>
      <w:r w:rsidR="005C7A60">
        <w:rPr>
          <w:rFonts w:cs="Arial"/>
          <w:color w:val="000000"/>
          <w:shd w:val="clear" w:color="auto" w:fill="FFFFFF"/>
          <w:lang w:val="fr-CA"/>
        </w:rPr>
        <w:t>;</w:t>
      </w:r>
      <w:r w:rsidR="00BA382A" w:rsidRPr="00C429F1">
        <w:rPr>
          <w:rFonts w:cs="Arial"/>
          <w:color w:val="000000"/>
          <w:shd w:val="clear" w:color="auto" w:fill="FFFFFF"/>
          <w:lang w:val="fr-CA"/>
        </w:rPr>
        <w:t xml:space="preserve"> </w:t>
      </w:r>
      <w:r w:rsidR="004D173C" w:rsidRPr="00C429F1">
        <w:rPr>
          <w:rFonts w:cs="Arial"/>
          <w:color w:val="000000"/>
          <w:shd w:val="clear" w:color="auto" w:fill="FFFFFF"/>
          <w:lang w:val="fr-CA"/>
        </w:rPr>
        <w:t>et</w:t>
      </w:r>
      <w:r w:rsidR="008C4973">
        <w:rPr>
          <w:rFonts w:cs="Arial"/>
          <w:color w:val="000000"/>
          <w:shd w:val="clear" w:color="auto" w:fill="FFFFFF"/>
          <w:lang w:val="fr-CA"/>
        </w:rPr>
        <w:t xml:space="preserve"> </w:t>
      </w:r>
    </w:p>
    <w:p w14:paraId="2B913A31" w14:textId="1A67160E" w:rsidR="00307D7D" w:rsidRPr="00521EB4" w:rsidRDefault="004D173C" w:rsidP="00561AC4">
      <w:pPr>
        <w:pStyle w:val="ListParagraph"/>
        <w:numPr>
          <w:ilvl w:val="1"/>
          <w:numId w:val="20"/>
        </w:numPr>
        <w:spacing w:line="480" w:lineRule="auto"/>
        <w:ind w:left="1985" w:hanging="567"/>
        <w:rPr>
          <w:lang w:val="fr-CA"/>
        </w:rPr>
      </w:pPr>
      <w:r w:rsidRPr="00C429F1">
        <w:rPr>
          <w:rFonts w:cs="Arial"/>
          <w:color w:val="000000"/>
          <w:shd w:val="clear" w:color="auto" w:fill="FFFFFF"/>
          <w:lang w:val="fr-CA"/>
        </w:rPr>
        <w:t>de</w:t>
      </w:r>
      <w:r w:rsidR="005C7A60">
        <w:rPr>
          <w:rFonts w:cs="Arial"/>
          <w:color w:val="000000"/>
          <w:shd w:val="clear" w:color="auto" w:fill="FFFFFF"/>
          <w:lang w:val="fr-CA"/>
        </w:rPr>
        <w:t>s personnes de</w:t>
      </w:r>
      <w:r w:rsidRPr="00C429F1">
        <w:rPr>
          <w:rFonts w:cs="Arial"/>
          <w:color w:val="000000"/>
          <w:shd w:val="clear" w:color="auto" w:fill="FFFFFF"/>
          <w:lang w:val="fr-CA"/>
        </w:rPr>
        <w:t xml:space="preserve"> différentes régions du pays.</w:t>
      </w:r>
    </w:p>
    <w:p w14:paraId="7D722A76" w14:textId="5A3AF82D" w:rsidR="00307D7D" w:rsidRPr="00521EB4" w:rsidRDefault="002751C5" w:rsidP="00561AC4">
      <w:pPr>
        <w:pStyle w:val="ListParagraph"/>
        <w:numPr>
          <w:ilvl w:val="0"/>
          <w:numId w:val="20"/>
        </w:numPr>
        <w:spacing w:line="480" w:lineRule="auto"/>
        <w:ind w:left="1418" w:hanging="567"/>
        <w:rPr>
          <w:lang w:val="fr-CA"/>
        </w:rPr>
      </w:pPr>
      <w:r w:rsidRPr="00C429F1">
        <w:rPr>
          <w:rFonts w:cs="Arial"/>
          <w:color w:val="000000"/>
          <w:shd w:val="clear" w:color="auto" w:fill="FFFFFF"/>
          <w:lang w:val="fr-CA"/>
        </w:rPr>
        <w:t xml:space="preserve">Le </w:t>
      </w:r>
      <w:r w:rsidR="00823623" w:rsidRPr="00C429F1">
        <w:rPr>
          <w:rFonts w:cs="Arial"/>
          <w:color w:val="000000"/>
          <w:shd w:val="clear" w:color="auto" w:fill="FFFFFF"/>
          <w:lang w:val="fr-CA"/>
        </w:rPr>
        <w:t xml:space="preserve">président du conseil d'administration </w:t>
      </w:r>
      <w:r w:rsidRPr="00C429F1">
        <w:rPr>
          <w:rFonts w:cs="Arial"/>
          <w:color w:val="000000"/>
          <w:shd w:val="clear" w:color="auto" w:fill="FFFFFF"/>
          <w:lang w:val="fr-CA"/>
        </w:rPr>
        <w:t>vient du Québec</w:t>
      </w:r>
      <w:r w:rsidR="00C66C39">
        <w:rPr>
          <w:rFonts w:cs="Arial"/>
          <w:color w:val="000000"/>
          <w:shd w:val="clear" w:color="auto" w:fill="FFFFFF"/>
          <w:lang w:val="fr-CA"/>
        </w:rPr>
        <w:t>. L</w:t>
      </w:r>
      <w:r w:rsidRPr="00C429F1">
        <w:rPr>
          <w:rFonts w:cs="Arial"/>
          <w:color w:val="000000"/>
          <w:shd w:val="clear" w:color="auto" w:fill="FFFFFF"/>
          <w:lang w:val="fr-CA"/>
        </w:rPr>
        <w:t>es membres du conseil d'administration viennent d</w:t>
      </w:r>
      <w:r w:rsidR="00C66C39">
        <w:rPr>
          <w:rFonts w:cs="Arial"/>
          <w:color w:val="000000"/>
          <w:shd w:val="clear" w:color="auto" w:fill="FFFFFF"/>
          <w:lang w:val="fr-CA"/>
        </w:rPr>
        <w:t>e partout au</w:t>
      </w:r>
      <w:r w:rsidRPr="00C429F1">
        <w:rPr>
          <w:rFonts w:cs="Arial"/>
          <w:color w:val="000000"/>
          <w:shd w:val="clear" w:color="auto" w:fill="FFFFFF"/>
          <w:lang w:val="fr-CA"/>
        </w:rPr>
        <w:t xml:space="preserve"> pays.</w:t>
      </w:r>
    </w:p>
    <w:p w14:paraId="1FD3E7B5" w14:textId="30CF89E9" w:rsidR="00307D7D" w:rsidRPr="00BE3598" w:rsidRDefault="00823623" w:rsidP="00561AC4">
      <w:pPr>
        <w:pStyle w:val="ListParagraph"/>
        <w:numPr>
          <w:ilvl w:val="0"/>
          <w:numId w:val="20"/>
        </w:numPr>
        <w:spacing w:line="480" w:lineRule="auto"/>
        <w:ind w:left="1418" w:hanging="567"/>
        <w:rPr>
          <w:lang w:val="fr-CA"/>
        </w:rPr>
      </w:pPr>
      <w:r w:rsidRPr="00C429F1">
        <w:rPr>
          <w:rFonts w:cs="Arial"/>
          <w:color w:val="000000"/>
          <w:shd w:val="clear" w:color="auto" w:fill="FFFFFF"/>
          <w:lang w:val="fr-CA"/>
        </w:rPr>
        <w:t xml:space="preserve">Toutefois, les </w:t>
      </w:r>
      <w:r w:rsidR="005C7A60">
        <w:rPr>
          <w:rFonts w:cs="Arial"/>
          <w:color w:val="000000"/>
          <w:shd w:val="clear" w:color="auto" w:fill="FFFFFF"/>
          <w:lang w:val="fr-CA"/>
        </w:rPr>
        <w:t>membres</w:t>
      </w:r>
      <w:r w:rsidR="004D173C" w:rsidRPr="00C429F1">
        <w:rPr>
          <w:rFonts w:cs="Arial"/>
          <w:color w:val="000000"/>
          <w:shd w:val="clear" w:color="auto" w:fill="FFFFFF"/>
          <w:lang w:val="fr-CA"/>
        </w:rPr>
        <w:t xml:space="preserve"> </w:t>
      </w:r>
      <w:r w:rsidRPr="00C429F1">
        <w:rPr>
          <w:rFonts w:cs="Arial"/>
          <w:color w:val="000000"/>
          <w:shd w:val="clear" w:color="auto" w:fill="FFFFFF"/>
          <w:lang w:val="fr-CA"/>
        </w:rPr>
        <w:t xml:space="preserve">ne représentent pas une province, un </w:t>
      </w:r>
      <w:r w:rsidR="00910B86" w:rsidRPr="00C429F1">
        <w:rPr>
          <w:rFonts w:cs="Arial"/>
          <w:color w:val="000000"/>
          <w:shd w:val="clear" w:color="auto" w:fill="FFFFFF"/>
          <w:lang w:val="fr-CA"/>
        </w:rPr>
        <w:t>territoire, une ville ou une organisation.</w:t>
      </w:r>
    </w:p>
    <w:p w14:paraId="1F6CC187" w14:textId="167E1E89" w:rsidR="00307D7D" w:rsidRPr="00C429F1" w:rsidRDefault="00F42CD8" w:rsidP="000258A7">
      <w:pPr>
        <w:pStyle w:val="Heading4"/>
        <w:rPr>
          <w:lang w:val="fr-CA"/>
        </w:rPr>
      </w:pPr>
      <w:r w:rsidRPr="00C429F1">
        <w:rPr>
          <w:lang w:val="fr-CA"/>
        </w:rPr>
        <w:t xml:space="preserve">Comment avez-vous </w:t>
      </w:r>
      <w:r w:rsidR="00CB6FD2" w:rsidRPr="00C429F1">
        <w:rPr>
          <w:lang w:val="fr-CA"/>
        </w:rPr>
        <w:t>dé</w:t>
      </w:r>
      <w:r w:rsidR="00C66C39">
        <w:rPr>
          <w:lang w:val="fr-CA"/>
        </w:rPr>
        <w:t>terminé les</w:t>
      </w:r>
      <w:r w:rsidR="00CB6FD2" w:rsidRPr="00C429F1">
        <w:rPr>
          <w:lang w:val="fr-CA"/>
        </w:rPr>
        <w:t xml:space="preserve"> </w:t>
      </w:r>
      <w:r w:rsidR="00C66C39">
        <w:rPr>
          <w:lang w:val="fr-CA"/>
        </w:rPr>
        <w:t>7</w:t>
      </w:r>
      <w:r w:rsidR="00CB6FD2" w:rsidRPr="00C429F1">
        <w:rPr>
          <w:lang w:val="fr-CA"/>
        </w:rPr>
        <w:t xml:space="preserve"> </w:t>
      </w:r>
      <w:r w:rsidR="000D12E5" w:rsidRPr="00C429F1">
        <w:rPr>
          <w:lang w:val="fr-CA"/>
        </w:rPr>
        <w:t>domaines prioritaires</w:t>
      </w:r>
      <w:r w:rsidR="00C66C39">
        <w:rPr>
          <w:lang w:val="fr-CA"/>
        </w:rPr>
        <w:t> </w:t>
      </w:r>
      <w:r w:rsidR="000D12E5" w:rsidRPr="00C429F1">
        <w:rPr>
          <w:lang w:val="fr-CA"/>
        </w:rPr>
        <w:t>?</w:t>
      </w:r>
    </w:p>
    <w:p w14:paraId="53C6AB63" w14:textId="04EBFD19" w:rsidR="00307D7D" w:rsidRPr="00C66C39" w:rsidRDefault="00C66C39" w:rsidP="00561AC4">
      <w:pPr>
        <w:pStyle w:val="ListParagraph"/>
        <w:numPr>
          <w:ilvl w:val="0"/>
          <w:numId w:val="48"/>
        </w:numPr>
        <w:spacing w:line="480" w:lineRule="auto"/>
        <w:ind w:left="1418" w:hanging="567"/>
        <w:rPr>
          <w:szCs w:val="28"/>
          <w:lang w:val="fr-CA"/>
        </w:rPr>
      </w:pPr>
      <w:r>
        <w:rPr>
          <w:szCs w:val="28"/>
          <w:lang w:val="fr-CA"/>
        </w:rPr>
        <w:t>L</w:t>
      </w:r>
      <w:r w:rsidR="00823623" w:rsidRPr="00C429F1">
        <w:rPr>
          <w:szCs w:val="28"/>
          <w:lang w:val="fr-CA"/>
        </w:rPr>
        <w:t xml:space="preserve">a </w:t>
      </w:r>
      <w:hyperlink r:id="rId13" w:history="1">
        <w:r w:rsidR="00823623" w:rsidRPr="00E44A9B">
          <w:rPr>
            <w:rStyle w:val="Hyperlink"/>
            <w:i/>
            <w:szCs w:val="28"/>
            <w:lang w:val="fr-CA"/>
          </w:rPr>
          <w:t>Loi</w:t>
        </w:r>
        <w:r w:rsidRPr="00E44A9B">
          <w:rPr>
            <w:rStyle w:val="Hyperlink"/>
            <w:i/>
            <w:szCs w:val="28"/>
            <w:lang w:val="fr-CA"/>
          </w:rPr>
          <w:t xml:space="preserve"> canadienne</w:t>
        </w:r>
        <w:r w:rsidR="00823623" w:rsidRPr="00E44A9B">
          <w:rPr>
            <w:rStyle w:val="Hyperlink"/>
            <w:i/>
            <w:szCs w:val="28"/>
            <w:lang w:val="fr-CA"/>
          </w:rPr>
          <w:t xml:space="preserve"> sur l'accessibilité</w:t>
        </w:r>
      </w:hyperlink>
      <w:r>
        <w:rPr>
          <w:rStyle w:val="Hyperlink"/>
          <w:color w:val="auto"/>
          <w:szCs w:val="28"/>
          <w:u w:val="none"/>
          <w:lang w:val="fr-CA"/>
        </w:rPr>
        <w:t xml:space="preserve"> identifie les 7 </w:t>
      </w:r>
      <w:r w:rsidR="004C00BD">
        <w:rPr>
          <w:rStyle w:val="Hyperlink"/>
          <w:color w:val="auto"/>
          <w:szCs w:val="28"/>
          <w:u w:val="none"/>
          <w:lang w:val="fr-CA"/>
        </w:rPr>
        <w:t>domaines prioritaires</w:t>
      </w:r>
      <w:r w:rsidR="005C7A60">
        <w:rPr>
          <w:rStyle w:val="Hyperlink"/>
          <w:color w:val="auto"/>
          <w:szCs w:val="28"/>
          <w:u w:val="none"/>
          <w:lang w:val="fr-CA"/>
        </w:rPr>
        <w:t xml:space="preserve">. </w:t>
      </w:r>
      <w:r w:rsidR="00512236">
        <w:rPr>
          <w:rStyle w:val="Hyperlink"/>
          <w:color w:val="auto"/>
          <w:szCs w:val="28"/>
          <w:u w:val="none"/>
          <w:lang w:val="fr-CA"/>
        </w:rPr>
        <w:t xml:space="preserve">On les a établis à la suite </w:t>
      </w:r>
      <w:r w:rsidR="004D173C" w:rsidRPr="00C429F1">
        <w:rPr>
          <w:rStyle w:val="Hyperlink"/>
          <w:color w:val="auto"/>
          <w:szCs w:val="28"/>
          <w:u w:val="none"/>
          <w:lang w:val="fr-CA"/>
        </w:rPr>
        <w:t>de consultations avec les Canadiens</w:t>
      </w:r>
      <w:r w:rsidR="004C00BD">
        <w:rPr>
          <w:rStyle w:val="Hyperlink"/>
          <w:color w:val="auto"/>
          <w:szCs w:val="28"/>
          <w:u w:val="none"/>
          <w:lang w:val="fr-CA"/>
        </w:rPr>
        <w:t xml:space="preserve"> et les Canadiennes</w:t>
      </w:r>
      <w:r w:rsidR="00823623" w:rsidRPr="00C429F1">
        <w:rPr>
          <w:szCs w:val="28"/>
          <w:lang w:val="fr-CA"/>
        </w:rPr>
        <w:t xml:space="preserve">. </w:t>
      </w:r>
      <w:r w:rsidR="004C00BD">
        <w:rPr>
          <w:szCs w:val="28"/>
          <w:lang w:val="fr-CA"/>
        </w:rPr>
        <w:t>Ils sont :</w:t>
      </w:r>
      <w:r w:rsidR="00823623" w:rsidRPr="00C66C39">
        <w:rPr>
          <w:szCs w:val="28"/>
          <w:lang w:val="fr-CA"/>
        </w:rPr>
        <w:t xml:space="preserve"> </w:t>
      </w:r>
    </w:p>
    <w:p w14:paraId="07A9D3AE" w14:textId="4D2D8240" w:rsidR="00307D7D" w:rsidRPr="00C66C39" w:rsidRDefault="004C00BD" w:rsidP="00561AC4">
      <w:pPr>
        <w:pStyle w:val="ListParagraph"/>
        <w:numPr>
          <w:ilvl w:val="1"/>
          <w:numId w:val="48"/>
        </w:numPr>
        <w:spacing w:line="480" w:lineRule="auto"/>
        <w:ind w:left="1985" w:hanging="567"/>
        <w:rPr>
          <w:szCs w:val="28"/>
          <w:lang w:val="fr-CA"/>
        </w:rPr>
      </w:pPr>
      <w:r>
        <w:rPr>
          <w:szCs w:val="28"/>
          <w:lang w:val="fr-CA"/>
        </w:rPr>
        <w:t>l’e</w:t>
      </w:r>
      <w:r w:rsidR="00823623" w:rsidRPr="00C66C39">
        <w:rPr>
          <w:szCs w:val="28"/>
          <w:lang w:val="fr-CA"/>
        </w:rPr>
        <w:t>mploi;</w:t>
      </w:r>
      <w:r w:rsidR="008C4973">
        <w:rPr>
          <w:szCs w:val="28"/>
          <w:lang w:val="fr-CA"/>
        </w:rPr>
        <w:t xml:space="preserve"> </w:t>
      </w:r>
    </w:p>
    <w:p w14:paraId="192A5E1B" w14:textId="76002B0B" w:rsidR="00307D7D" w:rsidRPr="00C66C39" w:rsidRDefault="004C00BD" w:rsidP="00561AC4">
      <w:pPr>
        <w:pStyle w:val="ListParagraph"/>
        <w:numPr>
          <w:ilvl w:val="1"/>
          <w:numId w:val="48"/>
        </w:numPr>
        <w:spacing w:line="480" w:lineRule="auto"/>
        <w:ind w:left="1985" w:hanging="567"/>
        <w:rPr>
          <w:szCs w:val="28"/>
          <w:lang w:val="fr-CA"/>
        </w:rPr>
      </w:pPr>
      <w:r>
        <w:rPr>
          <w:szCs w:val="28"/>
          <w:lang w:val="fr-CA"/>
        </w:rPr>
        <w:t>l’e</w:t>
      </w:r>
      <w:r w:rsidR="00823623" w:rsidRPr="00C66C39">
        <w:rPr>
          <w:szCs w:val="28"/>
          <w:lang w:val="fr-CA"/>
        </w:rPr>
        <w:t>nvironnement bâti;</w:t>
      </w:r>
      <w:r w:rsidR="008C4973">
        <w:rPr>
          <w:szCs w:val="28"/>
          <w:lang w:val="fr-CA"/>
        </w:rPr>
        <w:t xml:space="preserve"> </w:t>
      </w:r>
      <w:r w:rsidR="00823623" w:rsidRPr="00C66C39">
        <w:rPr>
          <w:szCs w:val="28"/>
          <w:lang w:val="fr-CA"/>
        </w:rPr>
        <w:t xml:space="preserve"> </w:t>
      </w:r>
    </w:p>
    <w:p w14:paraId="0968E583" w14:textId="74E61E8D" w:rsidR="00307D7D" w:rsidRPr="00C429F1" w:rsidRDefault="004C00BD" w:rsidP="00561AC4">
      <w:pPr>
        <w:pStyle w:val="ListParagraph"/>
        <w:numPr>
          <w:ilvl w:val="1"/>
          <w:numId w:val="48"/>
        </w:numPr>
        <w:spacing w:line="480" w:lineRule="auto"/>
        <w:ind w:left="1985" w:hanging="567"/>
        <w:rPr>
          <w:szCs w:val="28"/>
          <w:lang w:val="fr-CA"/>
        </w:rPr>
      </w:pPr>
      <w:r>
        <w:rPr>
          <w:szCs w:val="28"/>
          <w:lang w:val="fr-CA"/>
        </w:rPr>
        <w:lastRenderedPageBreak/>
        <w:t>les t</w:t>
      </w:r>
      <w:r w:rsidR="00823623" w:rsidRPr="00C429F1">
        <w:rPr>
          <w:szCs w:val="28"/>
          <w:lang w:val="fr-CA"/>
        </w:rPr>
        <w:t>echnologies de l'information et de</w:t>
      </w:r>
      <w:r w:rsidR="00512236">
        <w:rPr>
          <w:szCs w:val="28"/>
          <w:lang w:val="fr-CA"/>
        </w:rPr>
        <w:t>s</w:t>
      </w:r>
      <w:r w:rsidR="00823623" w:rsidRPr="00C429F1">
        <w:rPr>
          <w:szCs w:val="28"/>
          <w:lang w:val="fr-CA"/>
        </w:rPr>
        <w:t xml:space="preserve"> communication</w:t>
      </w:r>
      <w:r w:rsidR="00512236">
        <w:rPr>
          <w:szCs w:val="28"/>
          <w:lang w:val="fr-CA"/>
        </w:rPr>
        <w:t>s</w:t>
      </w:r>
      <w:r w:rsidR="00823623" w:rsidRPr="00C429F1">
        <w:rPr>
          <w:szCs w:val="28"/>
          <w:lang w:val="fr-CA"/>
        </w:rPr>
        <w:t>;</w:t>
      </w:r>
      <w:r w:rsidR="008C4973">
        <w:rPr>
          <w:szCs w:val="28"/>
          <w:lang w:val="fr-CA"/>
        </w:rPr>
        <w:t xml:space="preserve"> </w:t>
      </w:r>
    </w:p>
    <w:p w14:paraId="183992CE" w14:textId="136852F0" w:rsidR="00307D7D" w:rsidRPr="00C429F1" w:rsidRDefault="004C00BD" w:rsidP="00561AC4">
      <w:pPr>
        <w:pStyle w:val="ListParagraph"/>
        <w:numPr>
          <w:ilvl w:val="1"/>
          <w:numId w:val="48"/>
        </w:numPr>
        <w:spacing w:line="480" w:lineRule="auto"/>
        <w:ind w:left="1985" w:hanging="567"/>
        <w:rPr>
          <w:szCs w:val="28"/>
          <w:lang w:val="fr-CA"/>
        </w:rPr>
      </w:pPr>
      <w:r>
        <w:rPr>
          <w:szCs w:val="28"/>
          <w:lang w:val="fr-CA"/>
        </w:rPr>
        <w:t>les c</w:t>
      </w:r>
      <w:r w:rsidR="00823623" w:rsidRPr="00C429F1">
        <w:rPr>
          <w:szCs w:val="28"/>
          <w:lang w:val="fr-CA"/>
        </w:rPr>
        <w:t>ommunication</w:t>
      </w:r>
      <w:r>
        <w:rPr>
          <w:szCs w:val="28"/>
          <w:lang w:val="fr-CA"/>
        </w:rPr>
        <w:t>s</w:t>
      </w:r>
      <w:r w:rsidR="00823623" w:rsidRPr="00C429F1">
        <w:rPr>
          <w:szCs w:val="28"/>
          <w:lang w:val="fr-CA"/>
        </w:rPr>
        <w:t>, autre</w:t>
      </w:r>
      <w:r>
        <w:rPr>
          <w:szCs w:val="28"/>
          <w:lang w:val="fr-CA"/>
        </w:rPr>
        <w:t>s</w:t>
      </w:r>
      <w:r w:rsidR="00823623" w:rsidRPr="00C429F1">
        <w:rPr>
          <w:szCs w:val="28"/>
          <w:lang w:val="fr-CA"/>
        </w:rPr>
        <w:t xml:space="preserve"> que les technologies de l'information et de</w:t>
      </w:r>
      <w:r w:rsidR="00512236">
        <w:rPr>
          <w:szCs w:val="28"/>
          <w:lang w:val="fr-CA"/>
        </w:rPr>
        <w:t>s</w:t>
      </w:r>
      <w:r w:rsidR="00823623" w:rsidRPr="00C429F1">
        <w:rPr>
          <w:szCs w:val="28"/>
          <w:lang w:val="fr-CA"/>
        </w:rPr>
        <w:t xml:space="preserve"> communication</w:t>
      </w:r>
      <w:r w:rsidR="00512236">
        <w:rPr>
          <w:szCs w:val="28"/>
          <w:lang w:val="fr-CA"/>
        </w:rPr>
        <w:t>s</w:t>
      </w:r>
      <w:r w:rsidR="00823623" w:rsidRPr="00C429F1">
        <w:rPr>
          <w:szCs w:val="28"/>
          <w:lang w:val="fr-CA"/>
        </w:rPr>
        <w:t>;</w:t>
      </w:r>
      <w:r w:rsidR="008C4973">
        <w:rPr>
          <w:szCs w:val="28"/>
          <w:lang w:val="fr-CA"/>
        </w:rPr>
        <w:t xml:space="preserve"> </w:t>
      </w:r>
    </w:p>
    <w:p w14:paraId="73C1B5DC" w14:textId="25E3FF86" w:rsidR="00307D7D" w:rsidRPr="004C00BD" w:rsidRDefault="004C00BD" w:rsidP="00561AC4">
      <w:pPr>
        <w:pStyle w:val="ListParagraph"/>
        <w:numPr>
          <w:ilvl w:val="1"/>
          <w:numId w:val="48"/>
        </w:numPr>
        <w:spacing w:line="480" w:lineRule="auto"/>
        <w:ind w:left="1985" w:hanging="567"/>
        <w:rPr>
          <w:szCs w:val="28"/>
          <w:lang w:val="fr-CA"/>
        </w:rPr>
      </w:pPr>
      <w:r>
        <w:rPr>
          <w:szCs w:val="28"/>
          <w:lang w:val="fr-CA"/>
        </w:rPr>
        <w:t>l</w:t>
      </w:r>
      <w:r w:rsidR="00823623" w:rsidRPr="004C00BD">
        <w:rPr>
          <w:szCs w:val="28"/>
          <w:lang w:val="fr-CA"/>
        </w:rPr>
        <w:t xml:space="preserve">a </w:t>
      </w:r>
      <w:r w:rsidRPr="004C00BD">
        <w:rPr>
          <w:szCs w:val="28"/>
          <w:lang w:val="fr-CA"/>
        </w:rPr>
        <w:t xml:space="preserve">conception et la </w:t>
      </w:r>
      <w:r w:rsidR="00823623" w:rsidRPr="004C00BD">
        <w:rPr>
          <w:szCs w:val="28"/>
          <w:lang w:val="fr-CA"/>
        </w:rPr>
        <w:t xml:space="preserve">prestation </w:t>
      </w:r>
      <w:r w:rsidRPr="004C00BD">
        <w:rPr>
          <w:szCs w:val="28"/>
          <w:lang w:val="fr-CA"/>
        </w:rPr>
        <w:t xml:space="preserve">de programmes et </w:t>
      </w:r>
      <w:r w:rsidR="00823623" w:rsidRPr="004C00BD">
        <w:rPr>
          <w:szCs w:val="28"/>
          <w:lang w:val="fr-CA"/>
        </w:rPr>
        <w:t>de services;</w:t>
      </w:r>
      <w:r w:rsidR="008C4973">
        <w:rPr>
          <w:szCs w:val="28"/>
          <w:lang w:val="fr-CA"/>
        </w:rPr>
        <w:t xml:space="preserve"> </w:t>
      </w:r>
    </w:p>
    <w:p w14:paraId="696AAEA2" w14:textId="2C66DBDD" w:rsidR="00307D7D" w:rsidRPr="004C00BD" w:rsidRDefault="00823623" w:rsidP="00561AC4">
      <w:pPr>
        <w:pStyle w:val="ListParagraph"/>
        <w:numPr>
          <w:ilvl w:val="1"/>
          <w:numId w:val="48"/>
        </w:numPr>
        <w:spacing w:line="480" w:lineRule="auto"/>
        <w:ind w:left="1985" w:hanging="567"/>
        <w:rPr>
          <w:szCs w:val="28"/>
          <w:lang w:val="fr-CA"/>
        </w:rPr>
      </w:pPr>
      <w:r w:rsidRPr="004C00BD">
        <w:rPr>
          <w:szCs w:val="28"/>
          <w:lang w:val="fr-CA"/>
        </w:rPr>
        <w:t>le transport ; et</w:t>
      </w:r>
      <w:r w:rsidR="008C4973">
        <w:rPr>
          <w:szCs w:val="28"/>
          <w:lang w:val="fr-CA"/>
        </w:rPr>
        <w:t xml:space="preserve"> </w:t>
      </w:r>
      <w:r w:rsidRPr="004C00BD">
        <w:rPr>
          <w:szCs w:val="28"/>
          <w:lang w:val="fr-CA"/>
        </w:rPr>
        <w:t xml:space="preserve"> </w:t>
      </w:r>
    </w:p>
    <w:p w14:paraId="3CBA647A" w14:textId="2CFFE143" w:rsidR="00307D7D" w:rsidRDefault="004C00BD" w:rsidP="00561AC4">
      <w:pPr>
        <w:pStyle w:val="ListParagraph"/>
        <w:numPr>
          <w:ilvl w:val="1"/>
          <w:numId w:val="48"/>
        </w:numPr>
        <w:spacing w:line="480" w:lineRule="auto"/>
        <w:ind w:left="1985" w:hanging="567"/>
        <w:rPr>
          <w:szCs w:val="28"/>
          <w:lang w:val="fr-CA"/>
        </w:rPr>
      </w:pPr>
      <w:r>
        <w:rPr>
          <w:szCs w:val="28"/>
          <w:lang w:val="fr-CA"/>
        </w:rPr>
        <w:t>l’a</w:t>
      </w:r>
      <w:r w:rsidR="00823623" w:rsidRPr="004C00BD">
        <w:rPr>
          <w:szCs w:val="28"/>
          <w:lang w:val="fr-CA"/>
        </w:rPr>
        <w:t xml:space="preserve">pprovisionnement. </w:t>
      </w:r>
    </w:p>
    <w:p w14:paraId="55AD7E2D" w14:textId="03852672" w:rsidR="00307D7D" w:rsidRDefault="00823623" w:rsidP="00561AC4">
      <w:pPr>
        <w:pStyle w:val="ListParagraph"/>
        <w:numPr>
          <w:ilvl w:val="0"/>
          <w:numId w:val="48"/>
        </w:numPr>
        <w:spacing w:line="480" w:lineRule="auto"/>
        <w:ind w:left="1418" w:hanging="567"/>
        <w:rPr>
          <w:szCs w:val="28"/>
          <w:lang w:val="fr-CA"/>
        </w:rPr>
      </w:pPr>
      <w:r w:rsidRPr="00C429F1">
        <w:rPr>
          <w:szCs w:val="28"/>
          <w:lang w:val="fr-CA"/>
        </w:rPr>
        <w:t xml:space="preserve">Le </w:t>
      </w:r>
      <w:r w:rsidR="004C00BD">
        <w:rPr>
          <w:szCs w:val="28"/>
          <w:lang w:val="fr-CA"/>
        </w:rPr>
        <w:t>c</w:t>
      </w:r>
      <w:r w:rsidRPr="00C429F1">
        <w:rPr>
          <w:szCs w:val="28"/>
          <w:lang w:val="fr-CA"/>
        </w:rPr>
        <w:t xml:space="preserve">onseil </w:t>
      </w:r>
      <w:r w:rsidR="004C00BD">
        <w:rPr>
          <w:szCs w:val="28"/>
          <w:lang w:val="fr-CA"/>
        </w:rPr>
        <w:t xml:space="preserve">d’administration </w:t>
      </w:r>
      <w:r w:rsidRPr="00C429F1">
        <w:rPr>
          <w:szCs w:val="28"/>
          <w:lang w:val="fr-CA"/>
        </w:rPr>
        <w:t>de</w:t>
      </w:r>
      <w:r w:rsidR="001C741B">
        <w:rPr>
          <w:szCs w:val="28"/>
          <w:lang w:val="fr-CA"/>
        </w:rPr>
        <w:t xml:space="preserve"> Normes d’accessibilité Canada</w:t>
      </w:r>
      <w:r w:rsidRPr="00C429F1">
        <w:rPr>
          <w:szCs w:val="28"/>
          <w:lang w:val="fr-CA"/>
        </w:rPr>
        <w:t xml:space="preserve"> </w:t>
      </w:r>
      <w:r w:rsidR="004D173C" w:rsidRPr="00C429F1">
        <w:rPr>
          <w:szCs w:val="28"/>
          <w:lang w:val="fr-CA"/>
        </w:rPr>
        <w:t xml:space="preserve">établit </w:t>
      </w:r>
      <w:r w:rsidR="005C7A60">
        <w:rPr>
          <w:szCs w:val="28"/>
          <w:lang w:val="fr-CA"/>
        </w:rPr>
        <w:t>l</w:t>
      </w:r>
      <w:r w:rsidR="004D173C" w:rsidRPr="00C429F1">
        <w:rPr>
          <w:szCs w:val="28"/>
          <w:lang w:val="fr-CA"/>
        </w:rPr>
        <w:t xml:space="preserve">es priorités pour l'élaboration de normes dans les </w:t>
      </w:r>
      <w:r w:rsidR="004C00BD">
        <w:rPr>
          <w:szCs w:val="28"/>
          <w:lang w:val="fr-CA"/>
        </w:rPr>
        <w:t>7 </w:t>
      </w:r>
      <w:r w:rsidR="004D173C" w:rsidRPr="00C429F1">
        <w:rPr>
          <w:szCs w:val="28"/>
          <w:lang w:val="fr-CA"/>
        </w:rPr>
        <w:t xml:space="preserve">domaines définis </w:t>
      </w:r>
      <w:r w:rsidR="00FC6CA1">
        <w:rPr>
          <w:szCs w:val="28"/>
          <w:lang w:val="fr-CA"/>
        </w:rPr>
        <w:t>par</w:t>
      </w:r>
      <w:r w:rsidR="004D173C" w:rsidRPr="00C429F1">
        <w:rPr>
          <w:szCs w:val="28"/>
          <w:lang w:val="fr-CA"/>
        </w:rPr>
        <w:t xml:space="preserve"> la Loi (p</w:t>
      </w:r>
      <w:r w:rsidR="004C00BD">
        <w:rPr>
          <w:szCs w:val="28"/>
          <w:lang w:val="fr-CA"/>
        </w:rPr>
        <w:t>ar</w:t>
      </w:r>
      <w:r w:rsidR="004D173C" w:rsidRPr="00C429F1">
        <w:rPr>
          <w:szCs w:val="28"/>
          <w:lang w:val="fr-CA"/>
        </w:rPr>
        <w:t xml:space="preserve"> ex</w:t>
      </w:r>
      <w:r w:rsidR="004C00BD">
        <w:rPr>
          <w:szCs w:val="28"/>
          <w:lang w:val="fr-CA"/>
        </w:rPr>
        <w:t>emple</w:t>
      </w:r>
      <w:r w:rsidR="004D173C" w:rsidRPr="00C429F1">
        <w:rPr>
          <w:szCs w:val="28"/>
          <w:lang w:val="fr-CA"/>
        </w:rPr>
        <w:t>, les espaces extérieurs)</w:t>
      </w:r>
      <w:r w:rsidR="00FC6CA1">
        <w:rPr>
          <w:szCs w:val="28"/>
          <w:lang w:val="fr-CA"/>
        </w:rPr>
        <w:t>. Il établit ces priorités</w:t>
      </w:r>
      <w:r w:rsidR="004D173C" w:rsidRPr="00C429F1">
        <w:rPr>
          <w:szCs w:val="28"/>
          <w:lang w:val="fr-CA"/>
        </w:rPr>
        <w:t xml:space="preserve"> </w:t>
      </w:r>
      <w:r w:rsidR="00FC6CA1">
        <w:rPr>
          <w:szCs w:val="28"/>
          <w:lang w:val="fr-CA"/>
        </w:rPr>
        <w:t>à la suite de</w:t>
      </w:r>
      <w:r w:rsidRPr="00C429F1">
        <w:rPr>
          <w:szCs w:val="28"/>
          <w:lang w:val="fr-CA"/>
        </w:rPr>
        <w:t xml:space="preserve"> </w:t>
      </w:r>
      <w:r w:rsidR="004D173C" w:rsidRPr="00C429F1">
        <w:rPr>
          <w:szCs w:val="28"/>
          <w:lang w:val="fr-CA"/>
        </w:rPr>
        <w:t xml:space="preserve">consultations menées auprès des Canadiens </w:t>
      </w:r>
      <w:r w:rsidR="004C00BD">
        <w:rPr>
          <w:szCs w:val="28"/>
          <w:lang w:val="fr-CA"/>
        </w:rPr>
        <w:t xml:space="preserve">et Canadiennes </w:t>
      </w:r>
      <w:r w:rsidR="004D173C" w:rsidRPr="00C429F1">
        <w:rPr>
          <w:szCs w:val="28"/>
          <w:lang w:val="fr-CA"/>
        </w:rPr>
        <w:t>et d'autres sources</w:t>
      </w:r>
      <w:r w:rsidRPr="00C429F1">
        <w:rPr>
          <w:szCs w:val="28"/>
          <w:lang w:val="fr-CA"/>
        </w:rPr>
        <w:t xml:space="preserve">. </w:t>
      </w:r>
    </w:p>
    <w:p w14:paraId="7BCE66BA" w14:textId="4479E474" w:rsidR="00307D7D" w:rsidRPr="00C429F1" w:rsidRDefault="00823623" w:rsidP="00561AC4">
      <w:pPr>
        <w:pStyle w:val="ListParagraph"/>
        <w:numPr>
          <w:ilvl w:val="0"/>
          <w:numId w:val="48"/>
        </w:numPr>
        <w:spacing w:line="480" w:lineRule="auto"/>
        <w:ind w:left="1418" w:hanging="567"/>
        <w:rPr>
          <w:szCs w:val="28"/>
          <w:lang w:val="fr-CA"/>
        </w:rPr>
      </w:pPr>
      <w:r w:rsidRPr="00C429F1">
        <w:rPr>
          <w:szCs w:val="28"/>
          <w:lang w:val="fr-CA"/>
        </w:rPr>
        <w:t>Du 1</w:t>
      </w:r>
      <w:r w:rsidRPr="004C00BD">
        <w:rPr>
          <w:szCs w:val="28"/>
          <w:vertAlign w:val="superscript"/>
          <w:lang w:val="fr-CA"/>
        </w:rPr>
        <w:t>er</w:t>
      </w:r>
      <w:r w:rsidRPr="00C429F1">
        <w:rPr>
          <w:szCs w:val="28"/>
          <w:lang w:val="fr-CA"/>
        </w:rPr>
        <w:t xml:space="preserve"> au 30 septembre 2020, nous avons organisé des consultations publiques pour demander aux </w:t>
      </w:r>
      <w:r w:rsidR="004C00BD">
        <w:rPr>
          <w:szCs w:val="28"/>
          <w:lang w:val="fr-CA"/>
        </w:rPr>
        <w:t xml:space="preserve">Canadiennes et </w:t>
      </w:r>
      <w:r w:rsidRPr="00C429F1">
        <w:rPr>
          <w:szCs w:val="28"/>
          <w:lang w:val="fr-CA"/>
        </w:rPr>
        <w:t xml:space="preserve">Canadiens </w:t>
      </w:r>
      <w:r w:rsidR="00C06E3E" w:rsidRPr="00C429F1">
        <w:rPr>
          <w:szCs w:val="28"/>
          <w:lang w:val="fr-CA"/>
        </w:rPr>
        <w:t xml:space="preserve">quelles </w:t>
      </w:r>
      <w:r w:rsidRPr="00C429F1">
        <w:rPr>
          <w:szCs w:val="28"/>
          <w:lang w:val="fr-CA"/>
        </w:rPr>
        <w:t xml:space="preserve">étaient leurs priorités en matière d'élaboration de normes. </w:t>
      </w:r>
    </w:p>
    <w:p w14:paraId="3847DA5E" w14:textId="737A8068" w:rsidR="00307D7D" w:rsidRPr="00C429F1" w:rsidRDefault="009F1D30" w:rsidP="000258A7">
      <w:pPr>
        <w:pStyle w:val="Heading4"/>
        <w:rPr>
          <w:lang w:val="fr-CA"/>
        </w:rPr>
      </w:pPr>
      <w:r w:rsidRPr="00C429F1">
        <w:rPr>
          <w:lang w:val="fr-CA"/>
        </w:rPr>
        <w:t xml:space="preserve">Comment </w:t>
      </w:r>
      <w:r w:rsidR="00E800A3">
        <w:rPr>
          <w:lang w:val="fr-CA"/>
        </w:rPr>
        <w:t xml:space="preserve">allez-vous </w:t>
      </w:r>
      <w:r w:rsidRPr="00C429F1">
        <w:rPr>
          <w:lang w:val="fr-CA"/>
        </w:rPr>
        <w:t xml:space="preserve">encourager les entités privées à </w:t>
      </w:r>
      <w:r w:rsidR="005E2B33" w:rsidRPr="00C429F1">
        <w:rPr>
          <w:lang w:val="fr-CA"/>
        </w:rPr>
        <w:t xml:space="preserve">adopter </w:t>
      </w:r>
      <w:r w:rsidR="005C7A60">
        <w:rPr>
          <w:lang w:val="fr-CA"/>
        </w:rPr>
        <w:t>les</w:t>
      </w:r>
      <w:r w:rsidR="005E2B33" w:rsidRPr="00C429F1">
        <w:rPr>
          <w:lang w:val="fr-CA"/>
        </w:rPr>
        <w:t xml:space="preserve"> </w:t>
      </w:r>
      <w:r w:rsidRPr="00C429F1">
        <w:rPr>
          <w:lang w:val="fr-CA"/>
        </w:rPr>
        <w:t xml:space="preserve">normes </w:t>
      </w:r>
      <w:r w:rsidR="005C7A60">
        <w:rPr>
          <w:lang w:val="fr-CA"/>
        </w:rPr>
        <w:t>volontaires</w:t>
      </w:r>
      <w:r w:rsidRPr="00C429F1">
        <w:rPr>
          <w:lang w:val="fr-CA"/>
        </w:rPr>
        <w:t xml:space="preserve"> ?</w:t>
      </w:r>
    </w:p>
    <w:p w14:paraId="545649A7" w14:textId="5C4C9AFC" w:rsidR="00307D7D" w:rsidRPr="00521EB4" w:rsidRDefault="001C741B" w:rsidP="00561AC4">
      <w:pPr>
        <w:numPr>
          <w:ilvl w:val="0"/>
          <w:numId w:val="49"/>
        </w:numPr>
        <w:spacing w:line="480" w:lineRule="auto"/>
        <w:ind w:left="1418" w:hanging="567"/>
        <w:contextualSpacing/>
        <w:rPr>
          <w:rFonts w:cstheme="minorBidi"/>
          <w:color w:val="auto"/>
          <w:szCs w:val="28"/>
          <w:lang w:val="fr-CA"/>
        </w:rPr>
      </w:pPr>
      <w:r>
        <w:rPr>
          <w:rFonts w:cs="Arial"/>
          <w:color w:val="000000"/>
          <w:szCs w:val="28"/>
          <w:shd w:val="clear" w:color="auto" w:fill="FFFFFF"/>
          <w:lang w:val="fr-CA"/>
        </w:rPr>
        <w:t>Normes d’accessibilité Canada</w:t>
      </w:r>
      <w:r w:rsidR="00BA382A"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 </w:t>
      </w:r>
      <w:r w:rsidR="004C00BD">
        <w:rPr>
          <w:rFonts w:cs="Arial"/>
          <w:color w:val="000000"/>
          <w:szCs w:val="28"/>
          <w:shd w:val="clear" w:color="auto" w:fill="FFFFFF"/>
          <w:lang w:val="fr-CA"/>
        </w:rPr>
        <w:t xml:space="preserve">élabore des normes d’accessibilité </w:t>
      </w:r>
      <w:r w:rsidR="00823623" w:rsidRPr="00C429F1">
        <w:rPr>
          <w:rFonts w:cs="Arial"/>
          <w:color w:val="000000"/>
          <w:szCs w:val="28"/>
          <w:shd w:val="clear" w:color="auto" w:fill="FFFFFF"/>
          <w:lang w:val="fr-CA"/>
        </w:rPr>
        <w:t>volontaires.</w:t>
      </w:r>
    </w:p>
    <w:p w14:paraId="0D546BF4" w14:textId="0820F212" w:rsidR="00307D7D" w:rsidRPr="00C429F1" w:rsidRDefault="005C7A60" w:rsidP="00561AC4">
      <w:pPr>
        <w:numPr>
          <w:ilvl w:val="0"/>
          <w:numId w:val="49"/>
        </w:numPr>
        <w:spacing w:line="480" w:lineRule="auto"/>
        <w:ind w:left="1418" w:hanging="567"/>
        <w:contextualSpacing/>
        <w:rPr>
          <w:rFonts w:cstheme="minorBidi"/>
          <w:color w:val="auto"/>
          <w:szCs w:val="28"/>
          <w:lang w:val="fr-CA"/>
        </w:rPr>
      </w:pPr>
      <w:r>
        <w:rPr>
          <w:rFonts w:cs="Arial"/>
          <w:color w:val="000000"/>
          <w:szCs w:val="28"/>
          <w:shd w:val="clear" w:color="auto" w:fill="FFFFFF"/>
          <w:lang w:val="fr-CA"/>
        </w:rPr>
        <w:lastRenderedPageBreak/>
        <w:t>Nous avons aussi le</w:t>
      </w:r>
      <w:r w:rsidR="004C00BD">
        <w:rPr>
          <w:rFonts w:cs="Arial"/>
          <w:color w:val="000000"/>
          <w:szCs w:val="28"/>
          <w:shd w:val="clear" w:color="auto" w:fill="FFFFFF"/>
          <w:lang w:val="fr-CA"/>
        </w:rPr>
        <w:t xml:space="preserve"> mandat </w:t>
      </w:r>
      <w:r>
        <w:rPr>
          <w:rFonts w:cs="Arial"/>
          <w:color w:val="000000"/>
          <w:szCs w:val="28"/>
          <w:shd w:val="clear" w:color="auto" w:fill="FFFFFF"/>
          <w:lang w:val="fr-CA"/>
        </w:rPr>
        <w:t>de</w:t>
      </w:r>
      <w:r w:rsidR="00A00C28"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 partage</w:t>
      </w:r>
      <w:r>
        <w:rPr>
          <w:rFonts w:cs="Arial"/>
          <w:color w:val="000000"/>
          <w:szCs w:val="28"/>
          <w:shd w:val="clear" w:color="auto" w:fill="FFFFFF"/>
          <w:lang w:val="fr-CA"/>
        </w:rPr>
        <w:t>r</w:t>
      </w:r>
      <w:r w:rsidR="00A00C28"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 </w:t>
      </w:r>
      <w:r>
        <w:rPr>
          <w:rFonts w:cs="Arial"/>
          <w:color w:val="000000"/>
          <w:szCs w:val="28"/>
          <w:shd w:val="clear" w:color="auto" w:fill="FFFFFF"/>
          <w:lang w:val="fr-CA"/>
        </w:rPr>
        <w:t>l</w:t>
      </w:r>
      <w:r w:rsidR="00A00C28" w:rsidRPr="00C429F1">
        <w:rPr>
          <w:rFonts w:cs="Arial"/>
          <w:color w:val="000000"/>
          <w:szCs w:val="28"/>
          <w:shd w:val="clear" w:color="auto" w:fill="FFFFFF"/>
          <w:lang w:val="fr-CA"/>
        </w:rPr>
        <w:t>es meilleures pratiques</w:t>
      </w:r>
      <w:r w:rsidR="004C00BD">
        <w:rPr>
          <w:rFonts w:cs="Arial"/>
          <w:color w:val="000000"/>
          <w:szCs w:val="28"/>
          <w:shd w:val="clear" w:color="auto" w:fill="FFFFFF"/>
          <w:lang w:val="fr-CA"/>
        </w:rPr>
        <w:t>.</w:t>
      </w:r>
      <w:r w:rsidR="00A00C28"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 Nous </w:t>
      </w:r>
      <w:r w:rsidR="004C00BD">
        <w:rPr>
          <w:rFonts w:cs="Arial"/>
          <w:color w:val="000000"/>
          <w:szCs w:val="28"/>
          <w:shd w:val="clear" w:color="auto" w:fill="FFFFFF"/>
          <w:lang w:val="fr-CA"/>
        </w:rPr>
        <w:t xml:space="preserve">développerons </w:t>
      </w:r>
      <w:r w:rsidR="00A00C28"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un plan de sensibilisation </w:t>
      </w:r>
      <w:r w:rsidR="004C00BD">
        <w:rPr>
          <w:rFonts w:cs="Arial"/>
          <w:color w:val="000000"/>
          <w:szCs w:val="28"/>
          <w:shd w:val="clear" w:color="auto" w:fill="FFFFFF"/>
          <w:lang w:val="fr-CA"/>
        </w:rPr>
        <w:t>chaque fois que</w:t>
      </w:r>
      <w:r w:rsidR="002202EE">
        <w:rPr>
          <w:rFonts w:cs="Arial"/>
          <w:color w:val="000000"/>
          <w:szCs w:val="28"/>
          <w:shd w:val="clear" w:color="auto" w:fill="FFFFFF"/>
          <w:lang w:val="fr-CA"/>
        </w:rPr>
        <w:t xml:space="preserve"> nous publierons une nouvelle </w:t>
      </w:r>
      <w:r w:rsidR="00A00C28"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norme. </w:t>
      </w:r>
    </w:p>
    <w:p w14:paraId="7ABE32C6" w14:textId="194B977B" w:rsidR="00307D7D" w:rsidRDefault="00823623" w:rsidP="00561AC4">
      <w:pPr>
        <w:pStyle w:val="ListParagraph"/>
        <w:numPr>
          <w:ilvl w:val="0"/>
          <w:numId w:val="49"/>
        </w:numPr>
        <w:spacing w:line="480" w:lineRule="auto"/>
        <w:ind w:left="1418" w:hanging="567"/>
        <w:rPr>
          <w:lang w:val="fr-CA"/>
        </w:rPr>
      </w:pPr>
      <w:r w:rsidRPr="00C429F1">
        <w:rPr>
          <w:lang w:val="fr-CA"/>
        </w:rPr>
        <w:t xml:space="preserve">Nous allons </w:t>
      </w:r>
      <w:r w:rsidR="00D12254">
        <w:rPr>
          <w:lang w:val="fr-CA"/>
        </w:rPr>
        <w:t>aussi</w:t>
      </w:r>
      <w:r w:rsidRPr="00C429F1">
        <w:rPr>
          <w:lang w:val="fr-CA"/>
        </w:rPr>
        <w:t xml:space="preserve"> sensibiliser </w:t>
      </w:r>
      <w:r w:rsidR="00D61C82">
        <w:rPr>
          <w:lang w:val="fr-CA"/>
        </w:rPr>
        <w:t>c</w:t>
      </w:r>
      <w:r w:rsidR="002202EE">
        <w:rPr>
          <w:lang w:val="fr-CA"/>
        </w:rPr>
        <w:t xml:space="preserve">es entités </w:t>
      </w:r>
      <w:r w:rsidRPr="00C429F1">
        <w:rPr>
          <w:lang w:val="fr-CA"/>
        </w:rPr>
        <w:t xml:space="preserve">et </w:t>
      </w:r>
      <w:r w:rsidR="002202EE">
        <w:rPr>
          <w:lang w:val="fr-CA"/>
        </w:rPr>
        <w:t xml:space="preserve">les </w:t>
      </w:r>
      <w:r w:rsidRPr="00C429F1">
        <w:rPr>
          <w:lang w:val="fr-CA"/>
        </w:rPr>
        <w:t xml:space="preserve">encourager </w:t>
      </w:r>
      <w:r w:rsidR="002202EE">
        <w:rPr>
          <w:lang w:val="fr-CA"/>
        </w:rPr>
        <w:t xml:space="preserve">à </w:t>
      </w:r>
      <w:r w:rsidR="00BA382A" w:rsidRPr="00C429F1">
        <w:rPr>
          <w:lang w:val="fr-CA"/>
        </w:rPr>
        <w:t>utilis</w:t>
      </w:r>
      <w:r w:rsidR="002202EE">
        <w:rPr>
          <w:lang w:val="fr-CA"/>
        </w:rPr>
        <w:t>er</w:t>
      </w:r>
      <w:r w:rsidRPr="00C429F1">
        <w:rPr>
          <w:lang w:val="fr-CA"/>
        </w:rPr>
        <w:t xml:space="preserve"> nos normes </w:t>
      </w:r>
      <w:r w:rsidR="00793F4B" w:rsidRPr="00C429F1">
        <w:rPr>
          <w:lang w:val="fr-CA"/>
        </w:rPr>
        <w:t xml:space="preserve">en travaillant avec </w:t>
      </w:r>
      <w:r w:rsidR="002202EE">
        <w:rPr>
          <w:lang w:val="fr-CA"/>
        </w:rPr>
        <w:t>les intervenants</w:t>
      </w:r>
      <w:r w:rsidR="00BA382A" w:rsidRPr="002202EE">
        <w:rPr>
          <w:lang w:val="fr-CA"/>
        </w:rPr>
        <w:t xml:space="preserve">. Cela </w:t>
      </w:r>
      <w:r w:rsidR="00FC6CA1">
        <w:rPr>
          <w:lang w:val="fr-CA"/>
        </w:rPr>
        <w:t>inclut</w:t>
      </w:r>
      <w:r w:rsidR="00BA382A" w:rsidRPr="002202EE">
        <w:rPr>
          <w:lang w:val="fr-CA"/>
        </w:rPr>
        <w:t xml:space="preserve"> les </w:t>
      </w:r>
      <w:r w:rsidRPr="002202EE">
        <w:rPr>
          <w:lang w:val="fr-CA"/>
        </w:rPr>
        <w:t>autres gouvernements et les entités privées.</w:t>
      </w:r>
    </w:p>
    <w:p w14:paraId="6DAECC8A" w14:textId="379C8E73" w:rsidR="00307D7D" w:rsidRPr="005B06EA" w:rsidRDefault="00D61C82" w:rsidP="00561AC4">
      <w:pPr>
        <w:pStyle w:val="ListParagraph"/>
        <w:numPr>
          <w:ilvl w:val="0"/>
          <w:numId w:val="49"/>
        </w:numPr>
        <w:spacing w:line="480" w:lineRule="auto"/>
        <w:ind w:left="1418" w:hanging="567"/>
        <w:rPr>
          <w:lang w:val="fr-CA"/>
        </w:rPr>
      </w:pPr>
      <w:r>
        <w:rPr>
          <w:lang w:val="fr-CA"/>
        </w:rPr>
        <w:t>Nous recommanderons l</w:t>
      </w:r>
      <w:r w:rsidR="00823623" w:rsidRPr="00C429F1">
        <w:rPr>
          <w:lang w:val="fr-CA"/>
        </w:rPr>
        <w:t xml:space="preserve">es normes approuvées </w:t>
      </w:r>
      <w:r>
        <w:rPr>
          <w:lang w:val="fr-CA"/>
        </w:rPr>
        <w:t>à la ministre</w:t>
      </w:r>
      <w:r w:rsidR="00663368" w:rsidRPr="00C429F1">
        <w:rPr>
          <w:lang w:val="fr-CA"/>
        </w:rPr>
        <w:t xml:space="preserve"> </w:t>
      </w:r>
      <w:r w:rsidR="002751C5" w:rsidRPr="00C429F1">
        <w:rPr>
          <w:lang w:val="fr-CA"/>
        </w:rPr>
        <w:t xml:space="preserve">de l'Emploi, </w:t>
      </w:r>
      <w:r w:rsidRPr="00D61C82">
        <w:rPr>
          <w:lang w:val="fr-CA"/>
        </w:rPr>
        <w:t>du Développement de la main-d’œuvre et de l'Inclusion des personnes handicapées</w:t>
      </w:r>
      <w:r w:rsidR="003422E9" w:rsidRPr="00C429F1">
        <w:rPr>
          <w:lang w:val="fr-CA"/>
        </w:rPr>
        <w:t>. L</w:t>
      </w:r>
      <w:r>
        <w:rPr>
          <w:lang w:val="fr-CA"/>
        </w:rPr>
        <w:t>a</w:t>
      </w:r>
      <w:r w:rsidR="003422E9" w:rsidRPr="00C429F1">
        <w:rPr>
          <w:lang w:val="fr-CA"/>
        </w:rPr>
        <w:t xml:space="preserve"> ministre </w:t>
      </w:r>
      <w:r w:rsidR="005C7A60">
        <w:rPr>
          <w:lang w:val="fr-CA"/>
        </w:rPr>
        <w:t xml:space="preserve">décidera s’il faut rendre une norme </w:t>
      </w:r>
      <w:r w:rsidR="002751C5" w:rsidRPr="00C429F1">
        <w:rPr>
          <w:lang w:val="fr-CA"/>
        </w:rPr>
        <w:t>obligatoire</w:t>
      </w:r>
      <w:r w:rsidR="005C7A60">
        <w:rPr>
          <w:lang w:val="fr-CA"/>
        </w:rPr>
        <w:t xml:space="preserve">. Si oui, on </w:t>
      </w:r>
      <w:r>
        <w:rPr>
          <w:lang w:val="fr-CA"/>
        </w:rPr>
        <w:t>incorpor</w:t>
      </w:r>
      <w:r w:rsidR="005C7A60">
        <w:rPr>
          <w:lang w:val="fr-CA"/>
        </w:rPr>
        <w:t>er</w:t>
      </w:r>
      <w:r>
        <w:rPr>
          <w:lang w:val="fr-CA"/>
        </w:rPr>
        <w:t>a</w:t>
      </w:r>
      <w:r w:rsidR="005C7A60">
        <w:rPr>
          <w:lang w:val="fr-CA"/>
        </w:rPr>
        <w:t xml:space="preserve"> la norme </w:t>
      </w:r>
      <w:r>
        <w:rPr>
          <w:lang w:val="fr-CA"/>
        </w:rPr>
        <w:t xml:space="preserve">dans un </w:t>
      </w:r>
      <w:r w:rsidR="002751C5" w:rsidRPr="00C429F1">
        <w:rPr>
          <w:lang w:val="fr-CA"/>
        </w:rPr>
        <w:t>règlement.</w:t>
      </w:r>
    </w:p>
    <w:p w14:paraId="65E9B8A6" w14:textId="426C4376" w:rsidR="00307D7D" w:rsidRPr="00C429F1" w:rsidRDefault="005C7A60" w:rsidP="00561AC4">
      <w:pPr>
        <w:pStyle w:val="ListParagraph"/>
        <w:numPr>
          <w:ilvl w:val="0"/>
          <w:numId w:val="49"/>
        </w:numPr>
        <w:spacing w:line="480" w:lineRule="auto"/>
        <w:ind w:left="1418" w:hanging="567"/>
        <w:rPr>
          <w:lang w:val="fr-CA"/>
        </w:rPr>
      </w:pPr>
      <w:r>
        <w:rPr>
          <w:lang w:val="fr-CA"/>
        </w:rPr>
        <w:t xml:space="preserve">Lorsqu’une </w:t>
      </w:r>
      <w:r w:rsidR="00256144" w:rsidRPr="00C429F1">
        <w:rPr>
          <w:lang w:val="fr-CA"/>
        </w:rPr>
        <w:t xml:space="preserve">norme devient </w:t>
      </w:r>
      <w:r>
        <w:rPr>
          <w:lang w:val="fr-CA"/>
        </w:rPr>
        <w:t xml:space="preserve">un </w:t>
      </w:r>
      <w:r w:rsidR="00256144" w:rsidRPr="00C429F1">
        <w:rPr>
          <w:lang w:val="fr-CA"/>
        </w:rPr>
        <w:t xml:space="preserve">règlement, les </w:t>
      </w:r>
      <w:r w:rsidR="00793F4B" w:rsidRPr="00C429F1">
        <w:rPr>
          <w:lang w:val="fr-CA"/>
        </w:rPr>
        <w:t>entités</w:t>
      </w:r>
      <w:r w:rsidR="003627C6">
        <w:rPr>
          <w:lang w:val="fr-CA"/>
        </w:rPr>
        <w:t xml:space="preserve"> sous réglementation fédérale</w:t>
      </w:r>
      <w:r w:rsidR="00793F4B" w:rsidRPr="00C429F1">
        <w:rPr>
          <w:lang w:val="fr-CA"/>
        </w:rPr>
        <w:t xml:space="preserve"> </w:t>
      </w:r>
      <w:r w:rsidR="00823623" w:rsidRPr="00C429F1">
        <w:rPr>
          <w:lang w:val="fr-CA"/>
        </w:rPr>
        <w:t xml:space="preserve">devront </w:t>
      </w:r>
      <w:r w:rsidR="00256144" w:rsidRPr="00C429F1">
        <w:rPr>
          <w:lang w:val="fr-CA"/>
        </w:rPr>
        <w:t>l</w:t>
      </w:r>
      <w:r w:rsidR="00004534">
        <w:rPr>
          <w:lang w:val="fr-CA"/>
        </w:rPr>
        <w:t>a</w:t>
      </w:r>
      <w:r w:rsidR="00256144" w:rsidRPr="00C429F1">
        <w:rPr>
          <w:lang w:val="fr-CA"/>
        </w:rPr>
        <w:t xml:space="preserve"> </w:t>
      </w:r>
      <w:r w:rsidR="00823623" w:rsidRPr="00C429F1">
        <w:rPr>
          <w:lang w:val="fr-CA"/>
        </w:rPr>
        <w:t xml:space="preserve">suivre </w:t>
      </w:r>
      <w:r w:rsidR="00793F4B" w:rsidRPr="00C429F1">
        <w:rPr>
          <w:lang w:val="fr-CA"/>
        </w:rPr>
        <w:t xml:space="preserve">et </w:t>
      </w:r>
      <w:r w:rsidR="002751C5" w:rsidRPr="00C429F1">
        <w:rPr>
          <w:lang w:val="fr-CA"/>
        </w:rPr>
        <w:t>elle aur</w:t>
      </w:r>
      <w:r w:rsidR="00004534">
        <w:rPr>
          <w:lang w:val="fr-CA"/>
        </w:rPr>
        <w:t>a</w:t>
      </w:r>
      <w:r w:rsidR="002751C5" w:rsidRPr="00C429F1">
        <w:rPr>
          <w:lang w:val="fr-CA"/>
        </w:rPr>
        <w:t xml:space="preserve"> force de loi. </w:t>
      </w:r>
    </w:p>
    <w:p w14:paraId="525DB582" w14:textId="77777777" w:rsidR="00307D7D" w:rsidRPr="00C429F1" w:rsidRDefault="00823623" w:rsidP="000258A7">
      <w:pPr>
        <w:pStyle w:val="Heading2"/>
        <w:rPr>
          <w:lang w:val="fr-CA"/>
        </w:rPr>
      </w:pPr>
      <w:bookmarkStart w:id="5" w:name="_Toc78804863"/>
      <w:r w:rsidRPr="00C429F1">
        <w:rPr>
          <w:lang w:val="fr-CA"/>
        </w:rPr>
        <w:lastRenderedPageBreak/>
        <w:t>Normes</w:t>
      </w:r>
      <w:bookmarkEnd w:id="5"/>
      <w:r w:rsidRPr="00C429F1">
        <w:rPr>
          <w:lang w:val="fr-CA"/>
        </w:rPr>
        <w:t xml:space="preserve"> </w:t>
      </w:r>
    </w:p>
    <w:p w14:paraId="70092A12" w14:textId="0020E5E1" w:rsidR="00307D7D" w:rsidRPr="00C429F1" w:rsidRDefault="00823623" w:rsidP="000258A7">
      <w:pPr>
        <w:pStyle w:val="Heading3"/>
        <w:rPr>
          <w:lang w:val="fr-CA"/>
        </w:rPr>
      </w:pPr>
      <w:bookmarkStart w:id="6" w:name="_Toc78804864"/>
      <w:r w:rsidRPr="00C429F1">
        <w:rPr>
          <w:lang w:val="fr-CA"/>
        </w:rPr>
        <w:t>Processus d</w:t>
      </w:r>
      <w:r w:rsidR="00512236">
        <w:rPr>
          <w:lang w:val="fr-CA"/>
        </w:rPr>
        <w:t>’élaboration</w:t>
      </w:r>
      <w:r w:rsidRPr="00C429F1">
        <w:rPr>
          <w:lang w:val="fr-CA"/>
        </w:rPr>
        <w:t xml:space="preserve"> de</w:t>
      </w:r>
      <w:r w:rsidR="00100142">
        <w:rPr>
          <w:lang w:val="fr-CA"/>
        </w:rPr>
        <w:t>s</w:t>
      </w:r>
      <w:r w:rsidRPr="00C429F1">
        <w:rPr>
          <w:lang w:val="fr-CA"/>
        </w:rPr>
        <w:t xml:space="preserve"> normes</w:t>
      </w:r>
      <w:bookmarkEnd w:id="6"/>
      <w:r w:rsidRPr="00C429F1">
        <w:rPr>
          <w:lang w:val="fr-CA"/>
        </w:rPr>
        <w:t xml:space="preserve"> </w:t>
      </w:r>
    </w:p>
    <w:p w14:paraId="2A9FD952" w14:textId="5311C0C4" w:rsidR="00307D7D" w:rsidRPr="00C429F1" w:rsidRDefault="00823623" w:rsidP="000258A7">
      <w:pPr>
        <w:pStyle w:val="Heading4"/>
        <w:rPr>
          <w:lang w:val="fr-CA"/>
        </w:rPr>
      </w:pPr>
      <w:r w:rsidRPr="00C429F1">
        <w:rPr>
          <w:lang w:val="fr-CA"/>
        </w:rPr>
        <w:t>Quel est le processus d</w:t>
      </w:r>
      <w:r w:rsidR="00512236">
        <w:rPr>
          <w:lang w:val="fr-CA"/>
        </w:rPr>
        <w:t>’élaboration</w:t>
      </w:r>
      <w:r w:rsidRPr="00C429F1">
        <w:rPr>
          <w:lang w:val="fr-CA"/>
        </w:rPr>
        <w:t xml:space="preserve"> d</w:t>
      </w:r>
      <w:r w:rsidR="00FC6CA1">
        <w:rPr>
          <w:lang w:val="fr-CA"/>
        </w:rPr>
        <w:t>’une</w:t>
      </w:r>
      <w:r w:rsidRPr="00C429F1">
        <w:rPr>
          <w:lang w:val="fr-CA"/>
        </w:rPr>
        <w:t xml:space="preserve"> nouvelle norme</w:t>
      </w:r>
      <w:r w:rsidR="00FC6CA1">
        <w:rPr>
          <w:lang w:val="fr-CA"/>
        </w:rPr>
        <w:t> </w:t>
      </w:r>
      <w:r w:rsidRPr="00C429F1">
        <w:rPr>
          <w:lang w:val="fr-CA"/>
        </w:rPr>
        <w:t>?</w:t>
      </w:r>
    </w:p>
    <w:p w14:paraId="0C3577F2" w14:textId="64E40DA6" w:rsidR="00307D7D" w:rsidRDefault="00823623" w:rsidP="00561AC4">
      <w:pPr>
        <w:numPr>
          <w:ilvl w:val="0"/>
          <w:numId w:val="33"/>
        </w:numPr>
        <w:spacing w:line="480" w:lineRule="auto"/>
        <w:ind w:left="1418" w:hanging="567"/>
        <w:contextualSpacing/>
        <w:rPr>
          <w:rFonts w:eastAsia="Times New Roman" w:cs="Arial"/>
          <w:color w:val="auto"/>
          <w:szCs w:val="28"/>
          <w:lang w:val="fr-CA" w:eastAsia="en-CA"/>
        </w:rPr>
      </w:pPr>
      <w:r w:rsidRPr="00C429F1">
        <w:rPr>
          <w:rFonts w:eastAsia="Times New Roman" w:cs="Arial"/>
          <w:color w:val="auto"/>
          <w:szCs w:val="28"/>
          <w:lang w:val="fr-CA" w:eastAsia="en-CA"/>
        </w:rPr>
        <w:t xml:space="preserve">Chaque année, le conseil d'administration </w:t>
      </w:r>
      <w:r w:rsidR="00FC6CA1">
        <w:rPr>
          <w:rFonts w:eastAsia="Times New Roman" w:cs="Arial"/>
          <w:color w:val="auto"/>
          <w:szCs w:val="28"/>
          <w:lang w:val="fr-CA" w:eastAsia="en-CA"/>
        </w:rPr>
        <w:t xml:space="preserve">donne une </w:t>
      </w:r>
      <w:r w:rsidRPr="00C429F1">
        <w:rPr>
          <w:rFonts w:eastAsia="Times New Roman" w:cs="Arial"/>
          <w:color w:val="auto"/>
          <w:szCs w:val="28"/>
          <w:lang w:val="fr-CA" w:eastAsia="en-CA"/>
        </w:rPr>
        <w:t xml:space="preserve">priorité </w:t>
      </w:r>
      <w:r w:rsidR="00FC6CA1">
        <w:rPr>
          <w:rFonts w:eastAsia="Times New Roman" w:cs="Arial"/>
          <w:color w:val="auto"/>
          <w:szCs w:val="28"/>
          <w:lang w:val="fr-CA" w:eastAsia="en-CA"/>
        </w:rPr>
        <w:t>aux</w:t>
      </w:r>
      <w:r w:rsidR="00004534">
        <w:rPr>
          <w:rFonts w:eastAsia="Times New Roman" w:cs="Arial"/>
          <w:color w:val="auto"/>
          <w:szCs w:val="28"/>
          <w:lang w:val="fr-CA" w:eastAsia="en-CA"/>
        </w:rPr>
        <w:t xml:space="preserve"> normes à élaborer</w:t>
      </w:r>
      <w:r w:rsidRPr="00C429F1">
        <w:rPr>
          <w:rFonts w:eastAsia="Times New Roman" w:cs="Arial"/>
          <w:color w:val="auto"/>
          <w:szCs w:val="28"/>
          <w:lang w:val="fr-CA" w:eastAsia="en-CA"/>
        </w:rPr>
        <w:t xml:space="preserve"> en fonction des commentaires des </w:t>
      </w:r>
      <w:r w:rsidR="00100142">
        <w:rPr>
          <w:rFonts w:eastAsia="Times New Roman" w:cs="Arial"/>
          <w:color w:val="auto"/>
          <w:szCs w:val="28"/>
          <w:lang w:val="fr-CA" w:eastAsia="en-CA"/>
        </w:rPr>
        <w:t xml:space="preserve">Canadiennes et des </w:t>
      </w:r>
      <w:r w:rsidR="00DB7501">
        <w:rPr>
          <w:rFonts w:eastAsia="Times New Roman" w:cs="Arial"/>
          <w:color w:val="auto"/>
          <w:szCs w:val="28"/>
          <w:lang w:val="fr-CA" w:eastAsia="en-CA"/>
        </w:rPr>
        <w:t>Canadiens.</w:t>
      </w:r>
    </w:p>
    <w:p w14:paraId="01D26DEA" w14:textId="34503629" w:rsidR="00004534" w:rsidRDefault="00004534" w:rsidP="00561AC4">
      <w:pPr>
        <w:numPr>
          <w:ilvl w:val="0"/>
          <w:numId w:val="33"/>
        </w:numPr>
        <w:spacing w:line="480" w:lineRule="auto"/>
        <w:ind w:left="1418" w:hanging="567"/>
        <w:contextualSpacing/>
        <w:rPr>
          <w:rFonts w:eastAsia="Times New Roman" w:cs="Arial"/>
          <w:color w:val="auto"/>
          <w:szCs w:val="28"/>
          <w:lang w:val="fr-CA" w:eastAsia="en-CA"/>
        </w:rPr>
      </w:pPr>
      <w:r>
        <w:rPr>
          <w:rFonts w:eastAsia="Times New Roman" w:cs="Arial"/>
          <w:color w:val="auto"/>
          <w:szCs w:val="28"/>
          <w:lang w:val="fr-CA" w:eastAsia="en-CA"/>
        </w:rPr>
        <w:t>Normes d’accessibilité Canada mettra un comité technique en place pour chaque norme à élaborer.</w:t>
      </w:r>
    </w:p>
    <w:p w14:paraId="7A4732FC" w14:textId="1F85C773" w:rsidR="00307D7D" w:rsidRDefault="00100142" w:rsidP="00561AC4">
      <w:pPr>
        <w:numPr>
          <w:ilvl w:val="0"/>
          <w:numId w:val="33"/>
        </w:numPr>
        <w:spacing w:line="480" w:lineRule="auto"/>
        <w:ind w:left="1418" w:hanging="567"/>
        <w:contextualSpacing/>
        <w:rPr>
          <w:rFonts w:eastAsia="Times New Roman" w:cs="Arial"/>
          <w:color w:val="auto"/>
          <w:szCs w:val="28"/>
          <w:lang w:val="fr-CA" w:eastAsia="en-CA"/>
        </w:rPr>
      </w:pPr>
      <w:r>
        <w:rPr>
          <w:rFonts w:eastAsia="Times New Roman" w:cs="Arial"/>
          <w:color w:val="auto"/>
          <w:szCs w:val="28"/>
          <w:lang w:val="fr-CA" w:eastAsia="en-CA"/>
        </w:rPr>
        <w:t>Ce</w:t>
      </w:r>
      <w:r w:rsidR="00004534">
        <w:rPr>
          <w:rFonts w:eastAsia="Times New Roman" w:cs="Arial"/>
          <w:color w:val="auto"/>
          <w:szCs w:val="28"/>
          <w:lang w:val="fr-CA" w:eastAsia="en-CA"/>
        </w:rPr>
        <w:t xml:space="preserve"> sont les experts des</w:t>
      </w:r>
      <w:r>
        <w:rPr>
          <w:rFonts w:eastAsia="Times New Roman" w:cs="Arial"/>
          <w:color w:val="auto"/>
          <w:szCs w:val="28"/>
          <w:lang w:val="fr-CA" w:eastAsia="en-CA"/>
        </w:rPr>
        <w:t xml:space="preserve"> </w:t>
      </w:r>
      <w:r w:rsidR="00823623" w:rsidRPr="00C429F1">
        <w:rPr>
          <w:rFonts w:eastAsia="Times New Roman" w:cs="Arial"/>
          <w:color w:val="auto"/>
          <w:szCs w:val="28"/>
          <w:lang w:val="fr-CA" w:eastAsia="en-CA"/>
        </w:rPr>
        <w:t xml:space="preserve">comités techniques </w:t>
      </w:r>
      <w:r>
        <w:rPr>
          <w:rFonts w:eastAsia="Times New Roman" w:cs="Arial"/>
          <w:color w:val="auto"/>
          <w:szCs w:val="28"/>
          <w:lang w:val="fr-CA" w:eastAsia="en-CA"/>
        </w:rPr>
        <w:t>qui élaborent les normes</w:t>
      </w:r>
      <w:r w:rsidR="00823623" w:rsidRPr="00C429F1">
        <w:rPr>
          <w:rFonts w:eastAsia="Times New Roman" w:cs="Arial"/>
          <w:color w:val="auto"/>
          <w:szCs w:val="28"/>
          <w:lang w:val="fr-CA" w:eastAsia="en-CA"/>
        </w:rPr>
        <w:t xml:space="preserve">. </w:t>
      </w:r>
      <w:hyperlink r:id="rId14" w:history="1">
        <w:r w:rsidR="00823623" w:rsidRPr="00C429F1">
          <w:rPr>
            <w:rStyle w:val="Hyperlink"/>
            <w:rFonts w:eastAsia="Times New Roman" w:cs="Arial"/>
            <w:szCs w:val="28"/>
            <w:lang w:val="fr-CA" w:eastAsia="en-CA"/>
          </w:rPr>
          <w:t xml:space="preserve">Abonnez-vous à notre </w:t>
        </w:r>
        <w:r>
          <w:rPr>
            <w:rStyle w:val="Hyperlink"/>
            <w:rFonts w:eastAsia="Times New Roman" w:cs="Arial"/>
            <w:szCs w:val="28"/>
            <w:lang w:val="fr-CA" w:eastAsia="en-CA"/>
          </w:rPr>
          <w:t>infolettre</w:t>
        </w:r>
        <w:r w:rsidR="00823623" w:rsidRPr="00C429F1">
          <w:rPr>
            <w:rStyle w:val="Hyperlink"/>
            <w:rFonts w:eastAsia="Times New Roman" w:cs="Arial"/>
            <w:szCs w:val="28"/>
            <w:lang w:val="fr-CA" w:eastAsia="en-CA"/>
          </w:rPr>
          <w:t xml:space="preserve"> </w:t>
        </w:r>
      </w:hyperlink>
      <w:r w:rsidR="00823623" w:rsidRPr="00C429F1">
        <w:rPr>
          <w:rFonts w:eastAsia="Times New Roman" w:cs="Arial"/>
          <w:color w:val="auto"/>
          <w:szCs w:val="28"/>
          <w:lang w:val="fr-CA" w:eastAsia="en-CA"/>
        </w:rPr>
        <w:t xml:space="preserve">ou consultez régulièrement </w:t>
      </w:r>
      <w:hyperlink r:id="rId15" w:history="1">
        <w:r w:rsidR="00823623" w:rsidRPr="00C429F1">
          <w:rPr>
            <w:rStyle w:val="Hyperlink"/>
            <w:rFonts w:eastAsia="Times New Roman" w:cs="Arial"/>
            <w:szCs w:val="28"/>
            <w:lang w:val="fr-CA" w:eastAsia="en-CA"/>
          </w:rPr>
          <w:t>notre</w:t>
        </w:r>
        <w:r>
          <w:rPr>
            <w:rStyle w:val="Hyperlink"/>
            <w:rFonts w:eastAsia="Times New Roman" w:cs="Arial"/>
            <w:szCs w:val="28"/>
            <w:lang w:val="fr-CA" w:eastAsia="en-CA"/>
          </w:rPr>
          <w:t xml:space="preserve"> site W</w:t>
        </w:r>
        <w:r w:rsidR="00823623" w:rsidRPr="00C429F1">
          <w:rPr>
            <w:rStyle w:val="Hyperlink"/>
            <w:rFonts w:eastAsia="Times New Roman" w:cs="Arial"/>
            <w:szCs w:val="28"/>
            <w:lang w:val="fr-CA" w:eastAsia="en-CA"/>
          </w:rPr>
          <w:t xml:space="preserve">eb </w:t>
        </w:r>
      </w:hyperlink>
      <w:r w:rsidR="00823623" w:rsidRPr="00C429F1">
        <w:rPr>
          <w:rFonts w:eastAsia="Times New Roman" w:cs="Arial"/>
          <w:color w:val="auto"/>
          <w:szCs w:val="28"/>
          <w:lang w:val="fr-CA" w:eastAsia="en-CA"/>
        </w:rPr>
        <w:t xml:space="preserve">pour </w:t>
      </w:r>
      <w:r w:rsidR="00004534">
        <w:rPr>
          <w:rFonts w:eastAsia="Times New Roman" w:cs="Arial"/>
          <w:color w:val="auto"/>
          <w:szCs w:val="28"/>
          <w:lang w:val="fr-CA" w:eastAsia="en-CA"/>
        </w:rPr>
        <w:t>savoir si vous pouvez</w:t>
      </w:r>
      <w:r w:rsidR="00823623" w:rsidRPr="00C429F1">
        <w:rPr>
          <w:rFonts w:eastAsia="Times New Roman" w:cs="Arial"/>
          <w:color w:val="auto"/>
          <w:szCs w:val="28"/>
          <w:lang w:val="fr-CA" w:eastAsia="en-CA"/>
        </w:rPr>
        <w:t xml:space="preserve"> poser votre candidature à un comité technique.</w:t>
      </w:r>
    </w:p>
    <w:p w14:paraId="187BF6F8" w14:textId="7A8DCFA6" w:rsidR="00307D7D" w:rsidRDefault="00823623" w:rsidP="00561AC4">
      <w:pPr>
        <w:numPr>
          <w:ilvl w:val="0"/>
          <w:numId w:val="33"/>
        </w:numPr>
        <w:spacing w:line="480" w:lineRule="auto"/>
        <w:ind w:left="1418" w:hanging="567"/>
        <w:contextualSpacing/>
        <w:rPr>
          <w:rFonts w:eastAsia="Times New Roman" w:cs="Arial"/>
          <w:color w:val="000000"/>
          <w:szCs w:val="28"/>
          <w:lang w:val="fr-CA" w:eastAsia="en-CA"/>
        </w:rPr>
      </w:pPr>
      <w:r w:rsidRPr="00C429F1">
        <w:rPr>
          <w:rFonts w:eastAsia="Times New Roman" w:cs="Arial"/>
          <w:color w:val="000000"/>
          <w:szCs w:val="28"/>
          <w:lang w:val="fr-CA" w:eastAsia="en-CA"/>
        </w:rPr>
        <w:t xml:space="preserve">Il faut environ </w:t>
      </w:r>
      <w:r w:rsidR="00512236">
        <w:rPr>
          <w:rFonts w:eastAsia="Times New Roman" w:cs="Arial"/>
          <w:color w:val="000000"/>
          <w:szCs w:val="28"/>
          <w:lang w:val="fr-CA" w:eastAsia="en-CA"/>
        </w:rPr>
        <w:t>2</w:t>
      </w:r>
      <w:r w:rsidRPr="00C429F1">
        <w:rPr>
          <w:rFonts w:eastAsia="Times New Roman" w:cs="Arial"/>
          <w:color w:val="000000"/>
          <w:szCs w:val="28"/>
          <w:lang w:val="fr-CA" w:eastAsia="en-CA"/>
        </w:rPr>
        <w:t xml:space="preserve"> ans pour élaborer une norme. </w:t>
      </w:r>
      <w:r w:rsidR="00100142">
        <w:rPr>
          <w:rFonts w:eastAsia="Times New Roman" w:cs="Arial"/>
          <w:color w:val="000000"/>
          <w:szCs w:val="28"/>
          <w:lang w:val="fr-CA" w:eastAsia="en-CA"/>
        </w:rPr>
        <w:t>Lorsque nous avons un</w:t>
      </w:r>
      <w:r w:rsidR="00004534">
        <w:rPr>
          <w:rFonts w:eastAsia="Times New Roman" w:cs="Arial"/>
          <w:color w:val="000000"/>
          <w:szCs w:val="28"/>
          <w:lang w:val="fr-CA" w:eastAsia="en-CA"/>
        </w:rPr>
        <w:t>e ébauche</w:t>
      </w:r>
      <w:r w:rsidR="00100142">
        <w:rPr>
          <w:rFonts w:eastAsia="Times New Roman" w:cs="Arial"/>
          <w:color w:val="000000"/>
          <w:szCs w:val="28"/>
          <w:lang w:val="fr-CA" w:eastAsia="en-CA"/>
        </w:rPr>
        <w:t xml:space="preserve"> de </w:t>
      </w:r>
      <w:r w:rsidR="00004534">
        <w:rPr>
          <w:rFonts w:eastAsia="Times New Roman" w:cs="Arial"/>
          <w:color w:val="000000"/>
          <w:szCs w:val="28"/>
          <w:lang w:val="fr-CA" w:eastAsia="en-CA"/>
        </w:rPr>
        <w:t xml:space="preserve">la </w:t>
      </w:r>
      <w:r w:rsidR="00100142">
        <w:rPr>
          <w:rFonts w:eastAsia="Times New Roman" w:cs="Arial"/>
          <w:color w:val="000000"/>
          <w:szCs w:val="28"/>
          <w:lang w:val="fr-CA" w:eastAsia="en-CA"/>
        </w:rPr>
        <w:t xml:space="preserve">norme, nous publions </w:t>
      </w:r>
      <w:r w:rsidR="00004534">
        <w:rPr>
          <w:rFonts w:eastAsia="Times New Roman" w:cs="Arial"/>
          <w:color w:val="000000"/>
          <w:szCs w:val="28"/>
          <w:lang w:val="fr-CA" w:eastAsia="en-CA"/>
        </w:rPr>
        <w:t xml:space="preserve">cette ébauche </w:t>
      </w:r>
      <w:r w:rsidR="00100142">
        <w:rPr>
          <w:rFonts w:eastAsia="Times New Roman" w:cs="Arial"/>
          <w:color w:val="000000"/>
          <w:szCs w:val="28"/>
          <w:lang w:val="fr-CA" w:eastAsia="en-CA"/>
        </w:rPr>
        <w:t xml:space="preserve">en ligne pour que les Canadiens et les Canadiennes </w:t>
      </w:r>
      <w:r w:rsidR="00FC6CA1">
        <w:rPr>
          <w:rFonts w:eastAsia="Times New Roman" w:cs="Arial"/>
          <w:color w:val="000000"/>
          <w:szCs w:val="28"/>
          <w:lang w:val="fr-CA" w:eastAsia="en-CA"/>
        </w:rPr>
        <w:t>aient la possibilité de</w:t>
      </w:r>
      <w:r w:rsidRPr="00C429F1">
        <w:rPr>
          <w:rFonts w:eastAsia="Times New Roman" w:cs="Arial"/>
          <w:color w:val="000000"/>
          <w:szCs w:val="28"/>
          <w:lang w:val="fr-CA" w:eastAsia="en-CA"/>
        </w:rPr>
        <w:t xml:space="preserve"> </w:t>
      </w:r>
      <w:r w:rsidR="00100142">
        <w:rPr>
          <w:rFonts w:eastAsia="Times New Roman" w:cs="Arial"/>
          <w:color w:val="000000"/>
          <w:szCs w:val="28"/>
          <w:lang w:val="fr-CA" w:eastAsia="en-CA"/>
        </w:rPr>
        <w:t xml:space="preserve">nous </w:t>
      </w:r>
      <w:r w:rsidRPr="00C429F1">
        <w:rPr>
          <w:rFonts w:eastAsia="Times New Roman" w:cs="Arial"/>
          <w:color w:val="000000"/>
          <w:szCs w:val="28"/>
          <w:lang w:val="fr-CA" w:eastAsia="en-CA"/>
        </w:rPr>
        <w:t>faire part de leurs commentaires.</w:t>
      </w:r>
    </w:p>
    <w:p w14:paraId="66BE40AA" w14:textId="54ADB3F6" w:rsidR="00307D7D" w:rsidRPr="00C429F1" w:rsidRDefault="00823623" w:rsidP="00561AC4">
      <w:pPr>
        <w:numPr>
          <w:ilvl w:val="0"/>
          <w:numId w:val="33"/>
        </w:numPr>
        <w:spacing w:line="480" w:lineRule="auto"/>
        <w:ind w:left="1418" w:hanging="567"/>
        <w:contextualSpacing/>
        <w:rPr>
          <w:rFonts w:eastAsia="Times New Roman" w:cs="Arial"/>
          <w:color w:val="000000"/>
          <w:szCs w:val="28"/>
          <w:lang w:val="fr-CA" w:eastAsia="en-CA"/>
        </w:rPr>
      </w:pPr>
      <w:r w:rsidRPr="00C429F1">
        <w:rPr>
          <w:rFonts w:eastAsia="Times New Roman" w:cs="Arial"/>
          <w:color w:val="000000"/>
          <w:szCs w:val="28"/>
          <w:lang w:val="fr-CA" w:eastAsia="en-CA"/>
        </w:rPr>
        <w:t xml:space="preserve">Nous </w:t>
      </w:r>
      <w:r w:rsidR="00FC6CA1">
        <w:rPr>
          <w:rFonts w:eastAsia="Times New Roman" w:cs="Arial"/>
          <w:color w:val="000000"/>
          <w:szCs w:val="28"/>
          <w:lang w:val="fr-CA" w:eastAsia="en-CA"/>
        </w:rPr>
        <w:t>prévoyons</w:t>
      </w:r>
      <w:r w:rsidRPr="00C429F1">
        <w:rPr>
          <w:rFonts w:eastAsia="Times New Roman" w:cs="Arial"/>
          <w:color w:val="000000"/>
          <w:szCs w:val="28"/>
          <w:lang w:val="fr-CA" w:eastAsia="en-CA"/>
        </w:rPr>
        <w:t xml:space="preserve"> consulter les </w:t>
      </w:r>
      <w:r w:rsidR="00100142">
        <w:rPr>
          <w:rFonts w:eastAsia="Times New Roman" w:cs="Arial"/>
          <w:color w:val="000000"/>
          <w:szCs w:val="28"/>
          <w:lang w:val="fr-CA" w:eastAsia="en-CA"/>
        </w:rPr>
        <w:t xml:space="preserve">Canadiennes et les </w:t>
      </w:r>
      <w:r w:rsidRPr="00C429F1">
        <w:rPr>
          <w:rFonts w:eastAsia="Times New Roman" w:cs="Arial"/>
          <w:color w:val="000000"/>
          <w:szCs w:val="28"/>
          <w:lang w:val="fr-CA" w:eastAsia="en-CA"/>
        </w:rPr>
        <w:t xml:space="preserve">Canadiens sur </w:t>
      </w:r>
      <w:r w:rsidR="00004534">
        <w:rPr>
          <w:rFonts w:eastAsia="Times New Roman" w:cs="Arial"/>
          <w:color w:val="000000"/>
          <w:szCs w:val="28"/>
          <w:lang w:val="fr-CA" w:eastAsia="en-CA"/>
        </w:rPr>
        <w:t xml:space="preserve">l’ébauche de </w:t>
      </w:r>
      <w:r w:rsidRPr="00C429F1">
        <w:rPr>
          <w:rFonts w:eastAsia="Times New Roman" w:cs="Arial"/>
          <w:color w:val="000000"/>
          <w:szCs w:val="28"/>
          <w:lang w:val="fr-CA" w:eastAsia="en-CA"/>
        </w:rPr>
        <w:t>notre premi</w:t>
      </w:r>
      <w:r w:rsidR="00004534">
        <w:rPr>
          <w:rFonts w:eastAsia="Times New Roman" w:cs="Arial"/>
          <w:color w:val="000000"/>
          <w:szCs w:val="28"/>
          <w:lang w:val="fr-CA" w:eastAsia="en-CA"/>
        </w:rPr>
        <w:t>ère</w:t>
      </w:r>
      <w:r w:rsidRPr="00C429F1">
        <w:rPr>
          <w:rFonts w:eastAsia="Times New Roman" w:cs="Arial"/>
          <w:color w:val="000000"/>
          <w:szCs w:val="28"/>
          <w:lang w:val="fr-CA" w:eastAsia="en-CA"/>
        </w:rPr>
        <w:t xml:space="preserve"> norme au printemps 2022.</w:t>
      </w:r>
    </w:p>
    <w:p w14:paraId="2BC398EB" w14:textId="5A03C721" w:rsidR="00307D7D" w:rsidRPr="00DB7501" w:rsidRDefault="00207100" w:rsidP="00561AC4">
      <w:pPr>
        <w:numPr>
          <w:ilvl w:val="0"/>
          <w:numId w:val="33"/>
        </w:numPr>
        <w:spacing w:line="480" w:lineRule="auto"/>
        <w:ind w:left="1418" w:hanging="567"/>
        <w:contextualSpacing/>
        <w:rPr>
          <w:rFonts w:eastAsia="Times New Roman" w:cs="Arial"/>
          <w:color w:val="000000"/>
          <w:szCs w:val="28"/>
          <w:lang w:val="fr-CA" w:eastAsia="en-CA"/>
        </w:rPr>
      </w:pPr>
      <w:r>
        <w:rPr>
          <w:rFonts w:cstheme="minorBidi"/>
          <w:color w:val="auto"/>
          <w:szCs w:val="28"/>
          <w:lang w:val="fr-CA"/>
        </w:rPr>
        <w:lastRenderedPageBreak/>
        <w:t xml:space="preserve">Lorsque </w:t>
      </w:r>
      <w:r w:rsidR="001C741B">
        <w:rPr>
          <w:rFonts w:cstheme="minorBidi"/>
          <w:color w:val="auto"/>
          <w:szCs w:val="28"/>
          <w:lang w:val="fr-CA"/>
        </w:rPr>
        <w:t>Normes d’accessibilité Canada</w:t>
      </w:r>
      <w:r w:rsidR="00823623" w:rsidRPr="00C429F1">
        <w:rPr>
          <w:rFonts w:cstheme="minorBidi"/>
          <w:color w:val="auto"/>
          <w:szCs w:val="28"/>
          <w:lang w:val="fr-CA"/>
        </w:rPr>
        <w:t xml:space="preserve"> a </w:t>
      </w:r>
      <w:r w:rsidR="008A10CE">
        <w:rPr>
          <w:rFonts w:cstheme="minorBidi"/>
          <w:color w:val="auto"/>
          <w:szCs w:val="28"/>
          <w:lang w:val="fr-CA"/>
        </w:rPr>
        <w:t>complété l’élaboration d’</w:t>
      </w:r>
      <w:r w:rsidR="00823623" w:rsidRPr="00C429F1">
        <w:rPr>
          <w:rFonts w:cstheme="minorBidi"/>
          <w:color w:val="auto"/>
          <w:szCs w:val="28"/>
          <w:lang w:val="fr-CA"/>
        </w:rPr>
        <w:t xml:space="preserve">une norme, nous la </w:t>
      </w:r>
      <w:r w:rsidR="00FC6CA1">
        <w:rPr>
          <w:rFonts w:cstheme="minorBidi"/>
          <w:color w:val="auto"/>
          <w:szCs w:val="28"/>
          <w:lang w:val="fr-CA"/>
        </w:rPr>
        <w:t>transmettons</w:t>
      </w:r>
      <w:r w:rsidR="00823623" w:rsidRPr="00C429F1">
        <w:rPr>
          <w:rFonts w:cstheme="minorBidi"/>
          <w:color w:val="auto"/>
          <w:szCs w:val="28"/>
          <w:lang w:val="fr-CA"/>
        </w:rPr>
        <w:t xml:space="preserve"> </w:t>
      </w:r>
      <w:r>
        <w:rPr>
          <w:rFonts w:cstheme="minorBidi"/>
          <w:color w:val="auto"/>
          <w:szCs w:val="28"/>
          <w:lang w:val="fr-CA"/>
        </w:rPr>
        <w:t>à la</w:t>
      </w:r>
      <w:r w:rsidR="00823623" w:rsidRPr="00C429F1">
        <w:rPr>
          <w:rFonts w:cstheme="minorBidi"/>
          <w:color w:val="auto"/>
          <w:szCs w:val="28"/>
          <w:lang w:val="fr-CA"/>
        </w:rPr>
        <w:t xml:space="preserve"> ministre de</w:t>
      </w:r>
      <w:r w:rsidRPr="00207100">
        <w:rPr>
          <w:lang w:val="fr-CA"/>
        </w:rPr>
        <w:t xml:space="preserve"> </w:t>
      </w:r>
      <w:r w:rsidRPr="00C429F1">
        <w:rPr>
          <w:lang w:val="fr-CA"/>
        </w:rPr>
        <w:t xml:space="preserve">l'Emploi, </w:t>
      </w:r>
      <w:r w:rsidRPr="00D61C82">
        <w:rPr>
          <w:lang w:val="fr-CA"/>
        </w:rPr>
        <w:t>du Développement de la main-d’œuvre et de</w:t>
      </w:r>
      <w:r w:rsidR="00823623" w:rsidRPr="00C429F1">
        <w:rPr>
          <w:rFonts w:cstheme="minorBidi"/>
          <w:color w:val="auto"/>
          <w:szCs w:val="28"/>
          <w:lang w:val="fr-CA"/>
        </w:rPr>
        <w:t xml:space="preserve"> l'In</w:t>
      </w:r>
      <w:r>
        <w:rPr>
          <w:rFonts w:cstheme="minorBidi"/>
          <w:color w:val="auto"/>
          <w:szCs w:val="28"/>
          <w:lang w:val="fr-CA"/>
        </w:rPr>
        <w:t>clusion</w:t>
      </w:r>
      <w:r w:rsidR="00823623" w:rsidRPr="00C429F1">
        <w:rPr>
          <w:rFonts w:cstheme="minorBidi"/>
          <w:color w:val="auto"/>
          <w:szCs w:val="28"/>
          <w:lang w:val="fr-CA"/>
        </w:rPr>
        <w:t xml:space="preserve"> des personnes handicapées. </w:t>
      </w:r>
      <w:r>
        <w:rPr>
          <w:rFonts w:cstheme="minorBidi"/>
          <w:color w:val="auto"/>
          <w:szCs w:val="28"/>
          <w:lang w:val="fr-CA"/>
        </w:rPr>
        <w:t xml:space="preserve">La ministre peut décider de transformer la norme en règlement. </w:t>
      </w:r>
      <w:r w:rsidR="00823623" w:rsidRPr="00C429F1">
        <w:rPr>
          <w:rFonts w:cstheme="minorBidi"/>
          <w:color w:val="auto"/>
          <w:szCs w:val="28"/>
          <w:lang w:val="fr-CA"/>
        </w:rPr>
        <w:t>Le règlement</w:t>
      </w:r>
      <w:r w:rsidR="008A10CE">
        <w:rPr>
          <w:rFonts w:cstheme="minorBidi"/>
          <w:color w:val="auto"/>
          <w:szCs w:val="28"/>
          <w:lang w:val="fr-CA"/>
        </w:rPr>
        <w:t xml:space="preserve"> </w:t>
      </w:r>
      <w:r w:rsidR="00823623" w:rsidRPr="00C429F1">
        <w:rPr>
          <w:rFonts w:cstheme="minorBidi"/>
          <w:color w:val="auto"/>
          <w:szCs w:val="28"/>
          <w:lang w:val="fr-CA"/>
        </w:rPr>
        <w:t>s'appliquerait</w:t>
      </w:r>
      <w:r w:rsidR="008A10CE">
        <w:rPr>
          <w:rFonts w:cstheme="minorBidi"/>
          <w:color w:val="auto"/>
          <w:szCs w:val="28"/>
          <w:lang w:val="fr-CA"/>
        </w:rPr>
        <w:t xml:space="preserve"> alors</w:t>
      </w:r>
      <w:r w:rsidR="00823623" w:rsidRPr="00C429F1">
        <w:rPr>
          <w:rFonts w:cstheme="minorBidi"/>
          <w:color w:val="auto"/>
          <w:szCs w:val="28"/>
          <w:lang w:val="fr-CA"/>
        </w:rPr>
        <w:t xml:space="preserve"> à tous les organis</w:t>
      </w:r>
      <w:r>
        <w:rPr>
          <w:rFonts w:cstheme="minorBidi"/>
          <w:color w:val="auto"/>
          <w:szCs w:val="28"/>
          <w:lang w:val="fr-CA"/>
        </w:rPr>
        <w:t>mes</w:t>
      </w:r>
      <w:r w:rsidR="00823623" w:rsidRPr="00C429F1">
        <w:rPr>
          <w:rFonts w:cstheme="minorBidi"/>
          <w:color w:val="auto"/>
          <w:szCs w:val="28"/>
          <w:lang w:val="fr-CA"/>
        </w:rPr>
        <w:t xml:space="preserve"> sous réglementation fédérale et aurait force de loi. </w:t>
      </w:r>
    </w:p>
    <w:p w14:paraId="09CE3D13" w14:textId="07CD81BB" w:rsidR="00307D7D" w:rsidRPr="00C429F1" w:rsidRDefault="001C741B" w:rsidP="00561AC4">
      <w:pPr>
        <w:numPr>
          <w:ilvl w:val="0"/>
          <w:numId w:val="33"/>
        </w:numPr>
        <w:spacing w:line="480" w:lineRule="auto"/>
        <w:ind w:left="1418" w:hanging="567"/>
        <w:contextualSpacing/>
        <w:rPr>
          <w:rFonts w:eastAsia="Times New Roman" w:cs="Arial"/>
          <w:color w:val="000000"/>
          <w:szCs w:val="28"/>
          <w:lang w:val="fr-CA" w:eastAsia="en-CA"/>
        </w:rPr>
      </w:pPr>
      <w:r>
        <w:rPr>
          <w:rFonts w:eastAsia="Times New Roman" w:cs="Arial"/>
          <w:color w:val="000000"/>
          <w:szCs w:val="28"/>
          <w:lang w:val="fr-CA" w:eastAsia="en-CA"/>
        </w:rPr>
        <w:t>Normes d’accessibilité Canada</w:t>
      </w:r>
      <w:r w:rsidR="00823623" w:rsidRPr="00C429F1">
        <w:rPr>
          <w:rFonts w:eastAsia="Times New Roman" w:cs="Arial"/>
          <w:color w:val="000000"/>
          <w:szCs w:val="28"/>
          <w:lang w:val="fr-CA" w:eastAsia="en-CA"/>
        </w:rPr>
        <w:t xml:space="preserve"> </w:t>
      </w:r>
      <w:r w:rsidR="00207100">
        <w:rPr>
          <w:rFonts w:eastAsia="Times New Roman" w:cs="Arial"/>
          <w:color w:val="000000"/>
          <w:szCs w:val="28"/>
          <w:lang w:val="fr-CA" w:eastAsia="en-CA"/>
        </w:rPr>
        <w:t>a</w:t>
      </w:r>
      <w:r w:rsidR="00823623" w:rsidRPr="00C429F1">
        <w:rPr>
          <w:rFonts w:eastAsia="Times New Roman" w:cs="Arial"/>
          <w:color w:val="000000"/>
          <w:szCs w:val="28"/>
          <w:lang w:val="fr-CA" w:eastAsia="en-CA"/>
        </w:rPr>
        <w:t xml:space="preserve"> actuellement </w:t>
      </w:r>
      <w:r w:rsidR="00115710">
        <w:rPr>
          <w:rFonts w:eastAsia="Times New Roman" w:cs="Arial"/>
          <w:color w:val="000000"/>
          <w:szCs w:val="28"/>
          <w:lang w:val="fr-CA" w:eastAsia="en-CA"/>
        </w:rPr>
        <w:t>des</w:t>
      </w:r>
      <w:r w:rsidR="00FC6CA1">
        <w:rPr>
          <w:rFonts w:eastAsia="Times New Roman" w:cs="Arial"/>
          <w:color w:val="000000"/>
          <w:szCs w:val="28"/>
          <w:lang w:val="fr-CA" w:eastAsia="en-CA"/>
        </w:rPr>
        <w:t xml:space="preserve"> </w:t>
      </w:r>
      <w:r w:rsidR="00823623" w:rsidRPr="00C429F1">
        <w:rPr>
          <w:rFonts w:eastAsia="Times New Roman" w:cs="Arial"/>
          <w:color w:val="000000"/>
          <w:szCs w:val="28"/>
          <w:lang w:val="fr-CA" w:eastAsia="en-CA"/>
        </w:rPr>
        <w:t>comité</w:t>
      </w:r>
      <w:r w:rsidR="00115710">
        <w:rPr>
          <w:rFonts w:eastAsia="Times New Roman" w:cs="Arial"/>
          <w:color w:val="000000"/>
          <w:szCs w:val="28"/>
          <w:lang w:val="fr-CA" w:eastAsia="en-CA"/>
        </w:rPr>
        <w:t>s</w:t>
      </w:r>
      <w:r w:rsidR="00823623" w:rsidRPr="00C429F1">
        <w:rPr>
          <w:rFonts w:eastAsia="Times New Roman" w:cs="Arial"/>
          <w:color w:val="000000"/>
          <w:szCs w:val="28"/>
          <w:lang w:val="fr-CA" w:eastAsia="en-CA"/>
        </w:rPr>
        <w:t xml:space="preserve"> technique</w:t>
      </w:r>
      <w:r w:rsidR="00115710">
        <w:rPr>
          <w:rFonts w:eastAsia="Times New Roman" w:cs="Arial"/>
          <w:color w:val="000000"/>
          <w:szCs w:val="28"/>
          <w:lang w:val="fr-CA" w:eastAsia="en-CA"/>
        </w:rPr>
        <w:t>s</w:t>
      </w:r>
      <w:r w:rsidR="00823623" w:rsidRPr="00C429F1">
        <w:rPr>
          <w:rFonts w:eastAsia="Times New Roman" w:cs="Arial"/>
          <w:color w:val="000000"/>
          <w:szCs w:val="28"/>
          <w:lang w:val="fr-CA" w:eastAsia="en-CA"/>
        </w:rPr>
        <w:t xml:space="preserve"> qui élabore des normes dans </w:t>
      </w:r>
      <w:r w:rsidR="00FC6CA1">
        <w:rPr>
          <w:rFonts w:eastAsia="Times New Roman" w:cs="Arial"/>
          <w:color w:val="000000"/>
          <w:szCs w:val="28"/>
          <w:lang w:val="fr-CA" w:eastAsia="en-CA"/>
        </w:rPr>
        <w:t>les</w:t>
      </w:r>
      <w:r w:rsidR="00823623" w:rsidRPr="00C429F1">
        <w:rPr>
          <w:rFonts w:eastAsia="Times New Roman" w:cs="Arial"/>
          <w:color w:val="000000"/>
          <w:szCs w:val="28"/>
          <w:lang w:val="fr-CA" w:eastAsia="en-CA"/>
        </w:rPr>
        <w:t xml:space="preserve"> </w:t>
      </w:r>
      <w:r w:rsidR="00FC6CA1">
        <w:rPr>
          <w:rFonts w:eastAsia="Times New Roman" w:cs="Arial"/>
          <w:color w:val="000000"/>
          <w:szCs w:val="28"/>
          <w:lang w:val="fr-CA" w:eastAsia="en-CA"/>
        </w:rPr>
        <w:t xml:space="preserve">4 </w:t>
      </w:r>
      <w:r w:rsidR="00823623" w:rsidRPr="00C429F1">
        <w:rPr>
          <w:rFonts w:eastAsia="Times New Roman" w:cs="Arial"/>
          <w:color w:val="000000"/>
          <w:szCs w:val="28"/>
          <w:lang w:val="fr-CA" w:eastAsia="en-CA"/>
        </w:rPr>
        <w:t>domaines</w:t>
      </w:r>
      <w:r w:rsidR="00FC6CA1">
        <w:rPr>
          <w:rFonts w:eastAsia="Times New Roman" w:cs="Arial"/>
          <w:color w:val="000000"/>
          <w:szCs w:val="28"/>
          <w:lang w:val="fr-CA" w:eastAsia="en-CA"/>
        </w:rPr>
        <w:t xml:space="preserve"> suivants</w:t>
      </w:r>
      <w:r w:rsidR="00823623" w:rsidRPr="00C429F1">
        <w:rPr>
          <w:rFonts w:eastAsia="Times New Roman" w:cs="Arial"/>
          <w:color w:val="000000"/>
          <w:szCs w:val="28"/>
          <w:lang w:val="fr-CA" w:eastAsia="en-CA"/>
        </w:rPr>
        <w:t xml:space="preserve"> :</w:t>
      </w:r>
      <w:r w:rsidR="008C4973">
        <w:rPr>
          <w:rFonts w:eastAsia="Times New Roman" w:cs="Arial"/>
          <w:color w:val="000000"/>
          <w:szCs w:val="28"/>
          <w:lang w:val="fr-CA" w:eastAsia="en-CA"/>
        </w:rPr>
        <w:t xml:space="preserve"> </w:t>
      </w:r>
    </w:p>
    <w:p w14:paraId="4809C33D" w14:textId="1EBC7381" w:rsidR="00307D7D" w:rsidRPr="008A10CE" w:rsidRDefault="00207100" w:rsidP="00561AC4">
      <w:pPr>
        <w:numPr>
          <w:ilvl w:val="1"/>
          <w:numId w:val="33"/>
        </w:numPr>
        <w:spacing w:line="480" w:lineRule="auto"/>
        <w:ind w:left="1985" w:hanging="567"/>
        <w:contextualSpacing/>
        <w:rPr>
          <w:rFonts w:eastAsia="Times New Roman" w:cs="Arial"/>
          <w:color w:val="000000"/>
          <w:szCs w:val="28"/>
          <w:lang w:val="fr-CA" w:eastAsia="en-CA"/>
        </w:rPr>
      </w:pPr>
      <w:r w:rsidRPr="008A10CE">
        <w:rPr>
          <w:rFonts w:eastAsia="Times New Roman" w:cs="Arial"/>
          <w:color w:val="000000"/>
          <w:szCs w:val="28"/>
          <w:lang w:val="fr-CA" w:eastAsia="en-CA"/>
        </w:rPr>
        <w:t>le</w:t>
      </w:r>
      <w:r w:rsidR="00725948">
        <w:rPr>
          <w:rFonts w:eastAsia="Times New Roman" w:cs="Arial"/>
          <w:color w:val="000000"/>
          <w:szCs w:val="28"/>
          <w:lang w:val="fr-CA" w:eastAsia="en-CA"/>
        </w:rPr>
        <w:t xml:space="preserve"> langage </w:t>
      </w:r>
      <w:r w:rsidRPr="008A10CE">
        <w:rPr>
          <w:rFonts w:eastAsia="Times New Roman" w:cs="Arial"/>
          <w:color w:val="000000"/>
          <w:szCs w:val="28"/>
          <w:lang w:val="fr-CA" w:eastAsia="en-CA"/>
        </w:rPr>
        <w:t>simple</w:t>
      </w:r>
      <w:r w:rsidR="00823623" w:rsidRPr="008A10CE">
        <w:rPr>
          <w:rFonts w:eastAsia="Times New Roman" w:cs="Arial"/>
          <w:color w:val="000000"/>
          <w:szCs w:val="28"/>
          <w:lang w:val="fr-CA" w:eastAsia="en-CA"/>
        </w:rPr>
        <w:t>;</w:t>
      </w:r>
      <w:r w:rsidR="008C4973">
        <w:rPr>
          <w:rFonts w:eastAsia="Times New Roman" w:cs="Arial"/>
          <w:color w:val="000000"/>
          <w:szCs w:val="28"/>
          <w:lang w:val="fr-CA" w:eastAsia="en-CA"/>
        </w:rPr>
        <w:t xml:space="preserve"> </w:t>
      </w:r>
    </w:p>
    <w:p w14:paraId="3993E3FC" w14:textId="459E0D44" w:rsidR="00307D7D" w:rsidRPr="008A10CE" w:rsidRDefault="00823623" w:rsidP="00561AC4">
      <w:pPr>
        <w:numPr>
          <w:ilvl w:val="1"/>
          <w:numId w:val="33"/>
        </w:numPr>
        <w:spacing w:line="480" w:lineRule="auto"/>
        <w:ind w:left="1985" w:hanging="567"/>
        <w:contextualSpacing/>
        <w:rPr>
          <w:rFonts w:eastAsia="Times New Roman" w:cs="Arial"/>
          <w:color w:val="000000"/>
          <w:szCs w:val="28"/>
          <w:lang w:val="fr-CA" w:eastAsia="en-CA"/>
        </w:rPr>
      </w:pPr>
      <w:r w:rsidRPr="008A10CE">
        <w:rPr>
          <w:rFonts w:eastAsia="Times New Roman" w:cs="Arial"/>
          <w:color w:val="000000"/>
          <w:szCs w:val="28"/>
          <w:lang w:val="fr-CA" w:eastAsia="en-CA"/>
        </w:rPr>
        <w:t>l'emploi;</w:t>
      </w:r>
      <w:r w:rsidR="008C4973">
        <w:rPr>
          <w:rFonts w:eastAsia="Times New Roman" w:cs="Arial"/>
          <w:color w:val="000000"/>
          <w:szCs w:val="28"/>
          <w:lang w:val="fr-CA" w:eastAsia="en-CA"/>
        </w:rPr>
        <w:t xml:space="preserve"> </w:t>
      </w:r>
    </w:p>
    <w:p w14:paraId="799E18CE" w14:textId="6B70C8DD" w:rsidR="00307D7D" w:rsidRPr="008A10CE" w:rsidRDefault="00823623" w:rsidP="00561AC4">
      <w:pPr>
        <w:numPr>
          <w:ilvl w:val="1"/>
          <w:numId w:val="33"/>
        </w:numPr>
        <w:spacing w:line="480" w:lineRule="auto"/>
        <w:ind w:left="1985" w:hanging="567"/>
        <w:contextualSpacing/>
        <w:rPr>
          <w:rFonts w:eastAsia="Times New Roman" w:cs="Arial"/>
          <w:color w:val="000000"/>
          <w:szCs w:val="28"/>
          <w:lang w:val="fr-CA" w:eastAsia="en-CA"/>
        </w:rPr>
      </w:pPr>
      <w:r w:rsidRPr="008A10CE">
        <w:rPr>
          <w:rFonts w:eastAsia="Times New Roman" w:cs="Arial"/>
          <w:color w:val="000000"/>
          <w:szCs w:val="28"/>
          <w:lang w:val="fr-CA" w:eastAsia="en-CA"/>
        </w:rPr>
        <w:t>les espaces extérieurs</w:t>
      </w:r>
      <w:r w:rsidR="00207100" w:rsidRPr="008A10CE">
        <w:rPr>
          <w:rFonts w:eastAsia="Times New Roman" w:cs="Arial"/>
          <w:color w:val="000000"/>
          <w:szCs w:val="28"/>
          <w:lang w:val="fr-CA" w:eastAsia="en-CA"/>
        </w:rPr>
        <w:t>; et</w:t>
      </w:r>
      <w:r w:rsidR="008C4973">
        <w:rPr>
          <w:rFonts w:eastAsia="Times New Roman" w:cs="Arial"/>
          <w:color w:val="000000"/>
          <w:szCs w:val="28"/>
          <w:lang w:val="fr-CA" w:eastAsia="en-CA"/>
        </w:rPr>
        <w:t xml:space="preserve"> </w:t>
      </w:r>
    </w:p>
    <w:p w14:paraId="412A8402" w14:textId="7E82B2EB" w:rsidR="00307D7D" w:rsidRDefault="00207100" w:rsidP="00561AC4">
      <w:pPr>
        <w:numPr>
          <w:ilvl w:val="1"/>
          <w:numId w:val="33"/>
        </w:numPr>
        <w:spacing w:line="480" w:lineRule="auto"/>
        <w:ind w:left="1985" w:hanging="567"/>
        <w:contextualSpacing/>
        <w:rPr>
          <w:rFonts w:eastAsia="Times New Roman" w:cs="Arial"/>
          <w:color w:val="000000"/>
          <w:szCs w:val="28"/>
          <w:lang w:val="fr-CA" w:eastAsia="en-CA"/>
        </w:rPr>
      </w:pPr>
      <w:r w:rsidRPr="008A10CE">
        <w:rPr>
          <w:rFonts w:eastAsia="Times New Roman" w:cs="Arial"/>
          <w:color w:val="000000"/>
          <w:szCs w:val="28"/>
          <w:lang w:val="fr-CA" w:eastAsia="en-CA"/>
        </w:rPr>
        <w:t xml:space="preserve">les </w:t>
      </w:r>
      <w:r w:rsidR="00115710">
        <w:rPr>
          <w:rFonts w:eastAsia="Times New Roman" w:cs="Arial"/>
          <w:color w:val="000000"/>
          <w:szCs w:val="28"/>
          <w:lang w:val="fr-CA" w:eastAsia="en-CA"/>
        </w:rPr>
        <w:t>issues</w:t>
      </w:r>
      <w:r w:rsidR="000F4D06">
        <w:rPr>
          <w:rFonts w:eastAsia="Times New Roman" w:cs="Arial"/>
          <w:color w:val="000000"/>
          <w:szCs w:val="28"/>
          <w:lang w:val="fr-CA" w:eastAsia="en-CA"/>
        </w:rPr>
        <w:t xml:space="preserve"> de secours</w:t>
      </w:r>
      <w:r w:rsidR="00823623" w:rsidRPr="008A10CE">
        <w:rPr>
          <w:rFonts w:eastAsia="Times New Roman" w:cs="Arial"/>
          <w:color w:val="000000"/>
          <w:szCs w:val="28"/>
          <w:lang w:val="fr-CA" w:eastAsia="en-CA"/>
        </w:rPr>
        <w:t xml:space="preserve">. </w:t>
      </w:r>
    </w:p>
    <w:p w14:paraId="17170D3B" w14:textId="79E5C5D0" w:rsidR="00307D7D" w:rsidRDefault="00823623" w:rsidP="00561AC4">
      <w:pPr>
        <w:numPr>
          <w:ilvl w:val="0"/>
          <w:numId w:val="33"/>
        </w:numPr>
        <w:spacing w:line="480" w:lineRule="auto"/>
        <w:ind w:left="1418" w:hanging="567"/>
        <w:contextualSpacing/>
        <w:rPr>
          <w:rFonts w:eastAsia="Times New Roman" w:cs="Arial"/>
          <w:color w:val="000000"/>
          <w:szCs w:val="28"/>
          <w:lang w:val="fr-CA" w:eastAsia="en-CA"/>
        </w:rPr>
      </w:pPr>
      <w:r w:rsidRPr="008A10CE">
        <w:rPr>
          <w:rFonts w:eastAsia="Times New Roman" w:cs="Arial"/>
          <w:color w:val="000000"/>
          <w:szCs w:val="28"/>
          <w:lang w:val="fr-CA" w:eastAsia="en-CA"/>
        </w:rPr>
        <w:t xml:space="preserve">Nous </w:t>
      </w:r>
      <w:r w:rsidR="00512236">
        <w:rPr>
          <w:rFonts w:eastAsia="Times New Roman" w:cs="Arial"/>
          <w:color w:val="000000"/>
          <w:szCs w:val="28"/>
          <w:lang w:val="fr-CA" w:eastAsia="en-CA"/>
        </w:rPr>
        <w:t>aurons bientôt</w:t>
      </w:r>
      <w:r w:rsidRPr="008A10CE">
        <w:rPr>
          <w:rFonts w:eastAsia="Times New Roman" w:cs="Arial"/>
          <w:color w:val="000000"/>
          <w:szCs w:val="28"/>
          <w:lang w:val="fr-CA" w:eastAsia="en-CA"/>
        </w:rPr>
        <w:t xml:space="preserve"> un cinquième comité technique </w:t>
      </w:r>
      <w:r w:rsidR="008A10CE" w:rsidRPr="008A10CE">
        <w:rPr>
          <w:rFonts w:eastAsia="Times New Roman" w:cs="Arial"/>
          <w:color w:val="000000"/>
          <w:szCs w:val="28"/>
          <w:lang w:val="fr-CA" w:eastAsia="en-CA"/>
        </w:rPr>
        <w:t xml:space="preserve">qui </w:t>
      </w:r>
      <w:r w:rsidR="00207100" w:rsidRPr="008A10CE">
        <w:rPr>
          <w:rFonts w:eastAsia="Times New Roman" w:cs="Arial"/>
          <w:color w:val="000000"/>
          <w:szCs w:val="28"/>
          <w:lang w:val="fr-CA" w:eastAsia="en-CA"/>
        </w:rPr>
        <w:t>élaborer</w:t>
      </w:r>
      <w:r w:rsidR="008A10CE" w:rsidRPr="008A10CE">
        <w:rPr>
          <w:rFonts w:eastAsia="Times New Roman" w:cs="Arial"/>
          <w:color w:val="000000"/>
          <w:szCs w:val="28"/>
          <w:lang w:val="fr-CA" w:eastAsia="en-CA"/>
        </w:rPr>
        <w:t>a</w:t>
      </w:r>
      <w:r w:rsidR="00207100" w:rsidRPr="008A10CE">
        <w:rPr>
          <w:rFonts w:eastAsia="Times New Roman" w:cs="Arial"/>
          <w:color w:val="000000"/>
          <w:szCs w:val="28"/>
          <w:lang w:val="fr-CA" w:eastAsia="en-CA"/>
        </w:rPr>
        <w:t xml:space="preserve"> </w:t>
      </w:r>
      <w:r w:rsidRPr="008A10CE">
        <w:rPr>
          <w:rFonts w:eastAsia="Times New Roman" w:cs="Arial"/>
          <w:color w:val="000000"/>
          <w:szCs w:val="28"/>
          <w:lang w:val="fr-CA" w:eastAsia="en-CA"/>
        </w:rPr>
        <w:t xml:space="preserve">un modèle de norme pour l'environnement bâti. </w:t>
      </w:r>
    </w:p>
    <w:p w14:paraId="6A63555E" w14:textId="32D55507" w:rsidR="00307D7D" w:rsidRPr="008A10CE" w:rsidRDefault="00823623" w:rsidP="00561AC4">
      <w:pPr>
        <w:numPr>
          <w:ilvl w:val="0"/>
          <w:numId w:val="33"/>
        </w:numPr>
        <w:spacing w:line="480" w:lineRule="auto"/>
        <w:ind w:left="1418" w:hanging="567"/>
        <w:contextualSpacing/>
        <w:rPr>
          <w:rFonts w:eastAsia="Times New Roman" w:cs="Arial"/>
          <w:color w:val="000000"/>
          <w:szCs w:val="28"/>
          <w:lang w:val="fr-CA" w:eastAsia="en-CA"/>
        </w:rPr>
      </w:pPr>
      <w:r w:rsidRPr="008A10CE">
        <w:rPr>
          <w:rFonts w:eastAsia="Times New Roman" w:cs="Arial"/>
          <w:color w:val="000000"/>
          <w:szCs w:val="28"/>
          <w:lang w:val="fr-CA" w:eastAsia="en-CA"/>
        </w:rPr>
        <w:t xml:space="preserve">Au cours de </w:t>
      </w:r>
      <w:r w:rsidR="008A10CE" w:rsidRPr="008A10CE">
        <w:rPr>
          <w:rFonts w:eastAsia="Times New Roman" w:cs="Arial"/>
          <w:color w:val="000000"/>
          <w:szCs w:val="28"/>
          <w:lang w:val="fr-CA" w:eastAsia="en-CA"/>
        </w:rPr>
        <w:t xml:space="preserve">la prochaine </w:t>
      </w:r>
      <w:r w:rsidRPr="008A10CE">
        <w:rPr>
          <w:rFonts w:eastAsia="Times New Roman" w:cs="Arial"/>
          <w:color w:val="000000"/>
          <w:szCs w:val="28"/>
          <w:lang w:val="fr-CA" w:eastAsia="en-CA"/>
        </w:rPr>
        <w:t xml:space="preserve">année, nous </w:t>
      </w:r>
      <w:r w:rsidR="008A10CE" w:rsidRPr="008A10CE">
        <w:rPr>
          <w:rFonts w:eastAsia="Times New Roman" w:cs="Arial"/>
          <w:color w:val="000000"/>
          <w:szCs w:val="28"/>
          <w:lang w:val="fr-CA" w:eastAsia="en-CA"/>
        </w:rPr>
        <w:t>établirons</w:t>
      </w:r>
      <w:r w:rsidRPr="008A10CE">
        <w:rPr>
          <w:rFonts w:eastAsia="Times New Roman" w:cs="Arial"/>
          <w:color w:val="000000"/>
          <w:szCs w:val="28"/>
          <w:lang w:val="fr-CA" w:eastAsia="en-CA"/>
        </w:rPr>
        <w:t xml:space="preserve"> des comités techniques </w:t>
      </w:r>
      <w:r w:rsidR="008A10CE" w:rsidRPr="008A10CE">
        <w:rPr>
          <w:rFonts w:eastAsia="Times New Roman" w:cs="Arial"/>
          <w:color w:val="000000"/>
          <w:szCs w:val="28"/>
          <w:lang w:val="fr-CA" w:eastAsia="en-CA"/>
        </w:rPr>
        <w:t xml:space="preserve">pour élaborer des normes </w:t>
      </w:r>
      <w:r w:rsidR="000258A7">
        <w:rPr>
          <w:rFonts w:eastAsia="Times New Roman" w:cs="Arial"/>
          <w:color w:val="000000"/>
          <w:szCs w:val="28"/>
          <w:lang w:val="fr-CA" w:eastAsia="en-CA"/>
        </w:rPr>
        <w:t>dans les domaines suivants</w:t>
      </w:r>
      <w:r w:rsidRPr="008A10CE">
        <w:rPr>
          <w:rFonts w:eastAsia="Times New Roman" w:cs="Arial"/>
          <w:color w:val="000000"/>
          <w:szCs w:val="28"/>
          <w:lang w:val="fr-CA" w:eastAsia="en-CA"/>
        </w:rPr>
        <w:t>:</w:t>
      </w:r>
    </w:p>
    <w:p w14:paraId="7FCED52E" w14:textId="0E2BECC9" w:rsidR="00307D7D" w:rsidRPr="008A10CE" w:rsidRDefault="00823623" w:rsidP="00561AC4">
      <w:pPr>
        <w:numPr>
          <w:ilvl w:val="1"/>
          <w:numId w:val="33"/>
        </w:numPr>
        <w:spacing w:line="480" w:lineRule="auto"/>
        <w:ind w:left="1985" w:hanging="567"/>
        <w:contextualSpacing/>
        <w:rPr>
          <w:rFonts w:eastAsia="Times New Roman" w:cs="Arial"/>
          <w:color w:val="000000"/>
          <w:szCs w:val="28"/>
          <w:lang w:val="fr-CA" w:eastAsia="en-CA"/>
        </w:rPr>
      </w:pPr>
      <w:r w:rsidRPr="008A10CE">
        <w:rPr>
          <w:rFonts w:eastAsia="Times New Roman" w:cs="Arial"/>
          <w:color w:val="000000"/>
          <w:szCs w:val="28"/>
          <w:lang w:val="fr-CA" w:eastAsia="en-CA"/>
        </w:rPr>
        <w:t>l'orientation</w:t>
      </w:r>
      <w:r w:rsidR="00894AAD" w:rsidRPr="008A10CE">
        <w:rPr>
          <w:rFonts w:eastAsia="Times New Roman" w:cs="Arial"/>
          <w:color w:val="000000"/>
          <w:szCs w:val="28"/>
          <w:lang w:val="fr-CA" w:eastAsia="en-CA"/>
        </w:rPr>
        <w:t xml:space="preserve"> particulière</w:t>
      </w:r>
      <w:r w:rsidRPr="008A10CE">
        <w:rPr>
          <w:rFonts w:eastAsia="Times New Roman" w:cs="Arial"/>
          <w:color w:val="000000"/>
          <w:szCs w:val="28"/>
          <w:lang w:val="fr-CA" w:eastAsia="en-CA"/>
        </w:rPr>
        <w:t>, y compris la signalisation;</w:t>
      </w:r>
      <w:r w:rsidR="008C4973">
        <w:rPr>
          <w:rFonts w:eastAsia="Times New Roman" w:cs="Arial"/>
          <w:color w:val="000000"/>
          <w:szCs w:val="28"/>
          <w:lang w:val="fr-CA" w:eastAsia="en-CA"/>
        </w:rPr>
        <w:t xml:space="preserve"> </w:t>
      </w:r>
    </w:p>
    <w:p w14:paraId="3CD54457" w14:textId="75D1D878" w:rsidR="00307D7D" w:rsidRPr="008A10CE" w:rsidRDefault="00207100" w:rsidP="00561AC4">
      <w:pPr>
        <w:numPr>
          <w:ilvl w:val="1"/>
          <w:numId w:val="33"/>
        </w:numPr>
        <w:spacing w:line="480" w:lineRule="auto"/>
        <w:ind w:left="1985" w:hanging="567"/>
        <w:contextualSpacing/>
        <w:rPr>
          <w:rFonts w:eastAsia="Times New Roman" w:cs="Arial"/>
          <w:color w:val="000000"/>
          <w:szCs w:val="28"/>
          <w:lang w:val="fr-CA" w:eastAsia="en-CA"/>
        </w:rPr>
      </w:pPr>
      <w:r w:rsidRPr="008A10CE">
        <w:rPr>
          <w:rFonts w:eastAsia="Times New Roman" w:cs="Arial"/>
          <w:color w:val="000000"/>
          <w:szCs w:val="28"/>
          <w:lang w:val="fr-CA" w:eastAsia="en-CA"/>
        </w:rPr>
        <w:t xml:space="preserve">les </w:t>
      </w:r>
      <w:r w:rsidR="00823623" w:rsidRPr="008A10CE">
        <w:rPr>
          <w:rFonts w:eastAsia="Times New Roman" w:cs="Arial"/>
          <w:color w:val="000000"/>
          <w:szCs w:val="28"/>
          <w:lang w:val="fr-CA" w:eastAsia="en-CA"/>
        </w:rPr>
        <w:t>mesures d'urgence;</w:t>
      </w:r>
      <w:r w:rsidR="008C4973">
        <w:rPr>
          <w:rFonts w:eastAsia="Times New Roman" w:cs="Arial"/>
          <w:color w:val="000000"/>
          <w:szCs w:val="28"/>
          <w:lang w:val="fr-CA" w:eastAsia="en-CA"/>
        </w:rPr>
        <w:t xml:space="preserve"> </w:t>
      </w:r>
    </w:p>
    <w:p w14:paraId="5CAB968B" w14:textId="25FA3EA6" w:rsidR="00307D7D" w:rsidRPr="008A10CE" w:rsidRDefault="00823623" w:rsidP="00561AC4">
      <w:pPr>
        <w:numPr>
          <w:ilvl w:val="1"/>
          <w:numId w:val="33"/>
        </w:numPr>
        <w:spacing w:line="480" w:lineRule="auto"/>
        <w:ind w:left="1985" w:hanging="567"/>
        <w:contextualSpacing/>
        <w:rPr>
          <w:rFonts w:eastAsia="Times New Roman" w:cs="Arial"/>
          <w:color w:val="000000"/>
          <w:szCs w:val="28"/>
          <w:lang w:val="fr-CA" w:eastAsia="en-CA"/>
        </w:rPr>
      </w:pPr>
      <w:r w:rsidRPr="008A10CE">
        <w:rPr>
          <w:rFonts w:eastAsia="Times New Roman" w:cs="Arial"/>
          <w:color w:val="000000"/>
          <w:szCs w:val="28"/>
          <w:lang w:val="fr-CA" w:eastAsia="en-CA"/>
        </w:rPr>
        <w:t>l'acoustique; et</w:t>
      </w:r>
      <w:r w:rsidR="008C4973">
        <w:rPr>
          <w:rFonts w:eastAsia="Times New Roman" w:cs="Arial"/>
          <w:color w:val="000000"/>
          <w:szCs w:val="28"/>
          <w:lang w:val="fr-CA" w:eastAsia="en-CA"/>
        </w:rPr>
        <w:t xml:space="preserve"> </w:t>
      </w:r>
      <w:r w:rsidRPr="008A10CE">
        <w:rPr>
          <w:rFonts w:eastAsia="Times New Roman" w:cs="Arial"/>
          <w:color w:val="000000"/>
          <w:szCs w:val="28"/>
          <w:lang w:val="fr-CA" w:eastAsia="en-CA"/>
        </w:rPr>
        <w:t xml:space="preserve"> </w:t>
      </w:r>
    </w:p>
    <w:p w14:paraId="3DBB43A3" w14:textId="77777777" w:rsidR="00307D7D" w:rsidRPr="008A10CE" w:rsidRDefault="00823623" w:rsidP="00561AC4">
      <w:pPr>
        <w:numPr>
          <w:ilvl w:val="1"/>
          <w:numId w:val="33"/>
        </w:numPr>
        <w:spacing w:line="480" w:lineRule="auto"/>
        <w:ind w:left="1985" w:hanging="567"/>
        <w:contextualSpacing/>
        <w:rPr>
          <w:rFonts w:eastAsia="Times New Roman" w:cs="Arial"/>
          <w:color w:val="000000"/>
          <w:szCs w:val="28"/>
          <w:lang w:val="fr-CA" w:eastAsia="en-CA"/>
        </w:rPr>
      </w:pPr>
      <w:r w:rsidRPr="008A10CE">
        <w:rPr>
          <w:rFonts w:eastAsia="Times New Roman" w:cs="Arial"/>
          <w:color w:val="000000"/>
          <w:szCs w:val="28"/>
          <w:lang w:val="fr-CA" w:eastAsia="en-CA"/>
        </w:rPr>
        <w:lastRenderedPageBreak/>
        <w:t>la passation de marchés, ou l'achat de biens, de services et d'installations.</w:t>
      </w:r>
    </w:p>
    <w:p w14:paraId="541EA8B1" w14:textId="46E18C06" w:rsidR="00307D7D" w:rsidRPr="000258A7" w:rsidRDefault="00823623" w:rsidP="000258A7">
      <w:pPr>
        <w:pStyle w:val="Heading4"/>
        <w:rPr>
          <w:lang w:val="fr-CA"/>
        </w:rPr>
      </w:pPr>
      <w:r w:rsidRPr="000258A7">
        <w:rPr>
          <w:lang w:val="fr-CA"/>
        </w:rPr>
        <w:t>Comment choisissez-vous les membres d</w:t>
      </w:r>
      <w:r w:rsidR="00207100" w:rsidRPr="000258A7">
        <w:rPr>
          <w:lang w:val="fr-CA"/>
        </w:rPr>
        <w:t>es</w:t>
      </w:r>
      <w:r w:rsidRPr="000258A7">
        <w:rPr>
          <w:lang w:val="fr-CA"/>
        </w:rPr>
        <w:t xml:space="preserve"> comité</w:t>
      </w:r>
      <w:r w:rsidR="00207100" w:rsidRPr="000258A7">
        <w:rPr>
          <w:lang w:val="fr-CA"/>
        </w:rPr>
        <w:t>s</w:t>
      </w:r>
      <w:r w:rsidRPr="000258A7">
        <w:rPr>
          <w:lang w:val="fr-CA"/>
        </w:rPr>
        <w:t xml:space="preserve"> technique</w:t>
      </w:r>
      <w:r w:rsidR="00207100" w:rsidRPr="000258A7">
        <w:rPr>
          <w:lang w:val="fr-CA"/>
        </w:rPr>
        <w:t>s</w:t>
      </w:r>
      <w:r w:rsidRPr="000258A7">
        <w:rPr>
          <w:lang w:val="fr-CA"/>
        </w:rPr>
        <w:t xml:space="preserve"> ?</w:t>
      </w:r>
    </w:p>
    <w:p w14:paraId="5A0FB857" w14:textId="1FE94B89" w:rsidR="00307D7D" w:rsidRDefault="00A715D5" w:rsidP="00561AC4">
      <w:pPr>
        <w:pStyle w:val="ListParagraph"/>
        <w:numPr>
          <w:ilvl w:val="0"/>
          <w:numId w:val="61"/>
        </w:numPr>
        <w:spacing w:line="480" w:lineRule="auto"/>
        <w:ind w:left="1418" w:hanging="567"/>
        <w:rPr>
          <w:lang w:val="fr-CA"/>
        </w:rPr>
      </w:pPr>
      <w:r w:rsidRPr="008A10CE">
        <w:rPr>
          <w:lang w:val="fr-CA"/>
        </w:rPr>
        <w:t>Premièrement</w:t>
      </w:r>
      <w:r>
        <w:rPr>
          <w:lang w:val="fr-CA"/>
        </w:rPr>
        <w:t xml:space="preserve">, nous définissons </w:t>
      </w:r>
      <w:r w:rsidR="00823623" w:rsidRPr="00C429F1">
        <w:rPr>
          <w:lang w:val="fr-CA"/>
        </w:rPr>
        <w:t>les priorités en matière d'élaboration de normes</w:t>
      </w:r>
      <w:r w:rsidR="008A10CE">
        <w:rPr>
          <w:lang w:val="fr-CA"/>
        </w:rPr>
        <w:t>. N</w:t>
      </w:r>
      <w:r w:rsidR="00823623" w:rsidRPr="00C429F1">
        <w:rPr>
          <w:lang w:val="fr-CA"/>
        </w:rPr>
        <w:t xml:space="preserve">ous lançons </w:t>
      </w:r>
      <w:r w:rsidR="008A10CE">
        <w:rPr>
          <w:lang w:val="fr-CA"/>
        </w:rPr>
        <w:t xml:space="preserve">ensuite </w:t>
      </w:r>
      <w:r w:rsidR="00823623" w:rsidRPr="00C429F1">
        <w:rPr>
          <w:lang w:val="fr-CA"/>
        </w:rPr>
        <w:t xml:space="preserve">un processus de recrutement </w:t>
      </w:r>
      <w:r w:rsidR="008A10CE">
        <w:rPr>
          <w:lang w:val="fr-CA"/>
        </w:rPr>
        <w:t>pour identifier les personnes</w:t>
      </w:r>
      <w:r w:rsidR="00823623" w:rsidRPr="00C429F1">
        <w:rPr>
          <w:lang w:val="fr-CA"/>
        </w:rPr>
        <w:t xml:space="preserve"> </w:t>
      </w:r>
      <w:r>
        <w:rPr>
          <w:lang w:val="fr-CA"/>
        </w:rPr>
        <w:t xml:space="preserve">qui </w:t>
      </w:r>
      <w:r w:rsidR="00FC6CA1">
        <w:rPr>
          <w:lang w:val="fr-CA"/>
        </w:rPr>
        <w:t>feront partie du</w:t>
      </w:r>
      <w:r w:rsidR="008A10CE">
        <w:rPr>
          <w:lang w:val="fr-CA"/>
        </w:rPr>
        <w:t xml:space="preserve"> comité technique pour élaborer la norme</w:t>
      </w:r>
      <w:r w:rsidR="00823623" w:rsidRPr="00C429F1">
        <w:rPr>
          <w:lang w:val="fr-CA"/>
        </w:rPr>
        <w:t xml:space="preserve">. </w:t>
      </w:r>
    </w:p>
    <w:p w14:paraId="281FBEAB" w14:textId="153F1B95" w:rsidR="00307D7D" w:rsidRPr="00C429F1" w:rsidRDefault="00823623" w:rsidP="00561AC4">
      <w:pPr>
        <w:pStyle w:val="ListParagraph"/>
        <w:numPr>
          <w:ilvl w:val="0"/>
          <w:numId w:val="61"/>
        </w:numPr>
        <w:spacing w:line="480" w:lineRule="auto"/>
        <w:ind w:left="1418" w:hanging="567"/>
        <w:rPr>
          <w:lang w:val="fr-CA"/>
        </w:rPr>
      </w:pPr>
      <w:r w:rsidRPr="00C429F1">
        <w:rPr>
          <w:lang w:val="fr-CA"/>
        </w:rPr>
        <w:t>Nous partageons les détails d</w:t>
      </w:r>
      <w:r w:rsidR="00A715D5">
        <w:rPr>
          <w:lang w:val="fr-CA"/>
        </w:rPr>
        <w:t>e ces</w:t>
      </w:r>
      <w:r w:rsidRPr="00C429F1">
        <w:rPr>
          <w:lang w:val="fr-CA"/>
        </w:rPr>
        <w:t xml:space="preserve"> processus de recrutement en ligne et par le biais de notre </w:t>
      </w:r>
      <w:hyperlink r:id="rId16" w:history="1">
        <w:r w:rsidR="00A715D5">
          <w:rPr>
            <w:rStyle w:val="Hyperlink"/>
            <w:lang w:val="fr-CA"/>
          </w:rPr>
          <w:t>infolettre</w:t>
        </w:r>
      </w:hyperlink>
      <w:r w:rsidRPr="00C429F1">
        <w:rPr>
          <w:lang w:val="fr-CA"/>
        </w:rPr>
        <w:t xml:space="preserve">.  </w:t>
      </w:r>
    </w:p>
    <w:p w14:paraId="64E27086" w14:textId="1C14C111" w:rsidR="00307D7D" w:rsidRDefault="00823623" w:rsidP="00561AC4">
      <w:pPr>
        <w:pStyle w:val="ListParagraph"/>
        <w:numPr>
          <w:ilvl w:val="0"/>
          <w:numId w:val="61"/>
        </w:numPr>
        <w:spacing w:line="480" w:lineRule="auto"/>
        <w:ind w:left="1418" w:hanging="567"/>
        <w:rPr>
          <w:lang w:val="fr-CA"/>
        </w:rPr>
      </w:pPr>
      <w:r w:rsidRPr="00C429F1">
        <w:rPr>
          <w:lang w:val="fr-CA"/>
        </w:rPr>
        <w:t>Nous encourageons toute</w:t>
      </w:r>
      <w:r w:rsidR="008A10CE">
        <w:rPr>
          <w:lang w:val="fr-CA"/>
        </w:rPr>
        <w:t>s</w:t>
      </w:r>
      <w:r w:rsidRPr="00C429F1">
        <w:rPr>
          <w:lang w:val="fr-CA"/>
        </w:rPr>
        <w:t xml:space="preserve"> </w:t>
      </w:r>
      <w:r w:rsidR="008A10CE">
        <w:rPr>
          <w:lang w:val="fr-CA"/>
        </w:rPr>
        <w:t xml:space="preserve">les </w:t>
      </w:r>
      <w:r w:rsidRPr="00C429F1">
        <w:rPr>
          <w:lang w:val="fr-CA"/>
        </w:rPr>
        <w:t>personne</w:t>
      </w:r>
      <w:r w:rsidR="008A10CE">
        <w:rPr>
          <w:lang w:val="fr-CA"/>
        </w:rPr>
        <w:t>s</w:t>
      </w:r>
      <w:r w:rsidRPr="00C429F1">
        <w:rPr>
          <w:lang w:val="fr-CA"/>
        </w:rPr>
        <w:t xml:space="preserve"> intéressée</w:t>
      </w:r>
      <w:r w:rsidR="008A10CE">
        <w:rPr>
          <w:lang w:val="fr-CA"/>
        </w:rPr>
        <w:t>s</w:t>
      </w:r>
      <w:r w:rsidRPr="00C429F1">
        <w:rPr>
          <w:lang w:val="fr-CA"/>
        </w:rPr>
        <w:t xml:space="preserve"> à </w:t>
      </w:r>
      <w:r w:rsidR="00A715D5">
        <w:rPr>
          <w:lang w:val="fr-CA"/>
        </w:rPr>
        <w:t xml:space="preserve">poser </w:t>
      </w:r>
      <w:r w:rsidR="008A10CE">
        <w:rPr>
          <w:lang w:val="fr-CA"/>
        </w:rPr>
        <w:t>leur</w:t>
      </w:r>
      <w:r w:rsidR="00A715D5">
        <w:rPr>
          <w:lang w:val="fr-CA"/>
        </w:rPr>
        <w:t xml:space="preserve"> candidature</w:t>
      </w:r>
      <w:r w:rsidRPr="00C429F1">
        <w:rPr>
          <w:lang w:val="fr-CA"/>
        </w:rPr>
        <w:t xml:space="preserve">. </w:t>
      </w:r>
      <w:r w:rsidR="00EE6832">
        <w:rPr>
          <w:lang w:val="fr-CA"/>
        </w:rPr>
        <w:t>Les comités techniques</w:t>
      </w:r>
      <w:r w:rsidRPr="00C429F1">
        <w:rPr>
          <w:lang w:val="fr-CA"/>
        </w:rPr>
        <w:t xml:space="preserve"> sont composés d'experts, notamment de personnes ayant une expérience vécue.</w:t>
      </w:r>
    </w:p>
    <w:p w14:paraId="5E03ACAE" w14:textId="17891328" w:rsidR="00307D7D" w:rsidRDefault="00A715D5" w:rsidP="00561AC4">
      <w:pPr>
        <w:pStyle w:val="ListParagraph"/>
        <w:numPr>
          <w:ilvl w:val="0"/>
          <w:numId w:val="61"/>
        </w:numPr>
        <w:spacing w:line="480" w:lineRule="auto"/>
        <w:ind w:left="1418" w:hanging="567"/>
        <w:rPr>
          <w:lang w:val="fr-CA"/>
        </w:rPr>
      </w:pPr>
      <w:r>
        <w:rPr>
          <w:lang w:val="fr-CA"/>
        </w:rPr>
        <w:t>Nous choisissons l</w:t>
      </w:r>
      <w:r w:rsidR="00823623" w:rsidRPr="00C429F1">
        <w:rPr>
          <w:lang w:val="fr-CA"/>
        </w:rPr>
        <w:t>es candidat</w:t>
      </w:r>
      <w:r>
        <w:rPr>
          <w:lang w:val="fr-CA"/>
        </w:rPr>
        <w:t xml:space="preserve">ures en fonction </w:t>
      </w:r>
      <w:r w:rsidR="00823623" w:rsidRPr="00C429F1">
        <w:rPr>
          <w:lang w:val="fr-CA"/>
        </w:rPr>
        <w:t xml:space="preserve">de nombreux critères, dont celui d'être une personne ayant une expérience vécue. Nous recherchons </w:t>
      </w:r>
      <w:r w:rsidR="00903716">
        <w:rPr>
          <w:lang w:val="fr-CA"/>
        </w:rPr>
        <w:t xml:space="preserve">aussi des personnes qui ont </w:t>
      </w:r>
      <w:r w:rsidR="00823623" w:rsidRPr="00C429F1">
        <w:rPr>
          <w:lang w:val="fr-CA"/>
        </w:rPr>
        <w:t xml:space="preserve">des connaissances et une expertise dans le domaine d'intérêt de la norme.  </w:t>
      </w:r>
    </w:p>
    <w:p w14:paraId="4E046D8C" w14:textId="4803522A" w:rsidR="00307D7D" w:rsidRDefault="001C741B" w:rsidP="00561AC4">
      <w:pPr>
        <w:pStyle w:val="ListParagraph"/>
        <w:numPr>
          <w:ilvl w:val="0"/>
          <w:numId w:val="61"/>
        </w:numPr>
        <w:spacing w:line="480" w:lineRule="auto"/>
        <w:ind w:left="1418" w:hanging="567"/>
        <w:rPr>
          <w:lang w:val="fr-CA"/>
        </w:rPr>
      </w:pPr>
      <w:r>
        <w:rPr>
          <w:lang w:val="fr-CA"/>
        </w:rPr>
        <w:t>Normes d’accessibilité Canada</w:t>
      </w:r>
      <w:r w:rsidR="00823623" w:rsidRPr="00C429F1">
        <w:rPr>
          <w:lang w:val="fr-CA"/>
        </w:rPr>
        <w:t xml:space="preserve"> encourage les personnes de </w:t>
      </w:r>
      <w:r w:rsidR="00FC6CA1">
        <w:rPr>
          <w:lang w:val="fr-CA"/>
        </w:rPr>
        <w:t>toutes les</w:t>
      </w:r>
      <w:r w:rsidR="00823623" w:rsidRPr="00C429F1">
        <w:rPr>
          <w:lang w:val="fr-CA"/>
        </w:rPr>
        <w:t xml:space="preserve"> communautés à poser leur candidature. </w:t>
      </w:r>
    </w:p>
    <w:p w14:paraId="1AEB61A3" w14:textId="1E60E6D5" w:rsidR="00307D7D" w:rsidRDefault="00823623" w:rsidP="00561AC4">
      <w:pPr>
        <w:pStyle w:val="ListParagraph"/>
        <w:numPr>
          <w:ilvl w:val="0"/>
          <w:numId w:val="61"/>
        </w:numPr>
        <w:spacing w:line="480" w:lineRule="auto"/>
        <w:ind w:left="1418" w:hanging="567"/>
        <w:rPr>
          <w:lang w:val="fr-CA"/>
        </w:rPr>
      </w:pPr>
      <w:r w:rsidRPr="00C429F1">
        <w:rPr>
          <w:lang w:val="fr-CA"/>
        </w:rPr>
        <w:lastRenderedPageBreak/>
        <w:t xml:space="preserve">Nous tenons </w:t>
      </w:r>
      <w:r w:rsidR="00903716">
        <w:rPr>
          <w:lang w:val="fr-CA"/>
        </w:rPr>
        <w:t>aussi</w:t>
      </w:r>
      <w:r w:rsidRPr="00C429F1">
        <w:rPr>
          <w:lang w:val="fr-CA"/>
        </w:rPr>
        <w:t xml:space="preserve"> compte de la représentation régionale </w:t>
      </w:r>
      <w:r w:rsidR="00903716">
        <w:rPr>
          <w:lang w:val="fr-CA"/>
        </w:rPr>
        <w:t>pour</w:t>
      </w:r>
      <w:r w:rsidRPr="00C429F1">
        <w:rPr>
          <w:lang w:val="fr-CA"/>
        </w:rPr>
        <w:t xml:space="preserve"> nous assurer que les membres du comité apportent </w:t>
      </w:r>
      <w:r w:rsidR="00EE6832">
        <w:rPr>
          <w:lang w:val="fr-CA"/>
        </w:rPr>
        <w:t>les points de vue</w:t>
      </w:r>
      <w:r w:rsidRPr="00C429F1">
        <w:rPr>
          <w:lang w:val="fr-CA"/>
        </w:rPr>
        <w:t xml:space="preserve"> de </w:t>
      </w:r>
      <w:r w:rsidR="00EE6832">
        <w:rPr>
          <w:lang w:val="fr-CA"/>
        </w:rPr>
        <w:t>partout au</w:t>
      </w:r>
      <w:r w:rsidRPr="00C429F1">
        <w:rPr>
          <w:lang w:val="fr-CA"/>
        </w:rPr>
        <w:t xml:space="preserve"> Canada. </w:t>
      </w:r>
    </w:p>
    <w:p w14:paraId="618636D1" w14:textId="5A44ABE2" w:rsidR="00032321" w:rsidRDefault="00823623" w:rsidP="00561AC4">
      <w:pPr>
        <w:pStyle w:val="ListParagraph"/>
        <w:numPr>
          <w:ilvl w:val="0"/>
          <w:numId w:val="61"/>
        </w:numPr>
        <w:spacing w:line="480" w:lineRule="auto"/>
        <w:ind w:left="1418" w:hanging="567"/>
        <w:rPr>
          <w:lang w:val="fr-CA"/>
        </w:rPr>
      </w:pPr>
      <w:r w:rsidRPr="00C429F1">
        <w:rPr>
          <w:lang w:val="fr-CA"/>
        </w:rPr>
        <w:t xml:space="preserve">Chaque comité </w:t>
      </w:r>
      <w:r w:rsidR="00EE6832">
        <w:rPr>
          <w:lang w:val="fr-CA"/>
        </w:rPr>
        <w:t>a</w:t>
      </w:r>
      <w:r w:rsidRPr="00C429F1">
        <w:rPr>
          <w:lang w:val="fr-CA"/>
        </w:rPr>
        <w:t xml:space="preserve"> </w:t>
      </w:r>
      <w:r w:rsidR="00A715D5">
        <w:rPr>
          <w:lang w:val="fr-CA"/>
        </w:rPr>
        <w:t xml:space="preserve">de </w:t>
      </w:r>
      <w:r w:rsidRPr="00C429F1">
        <w:rPr>
          <w:lang w:val="fr-CA"/>
        </w:rPr>
        <w:t>12 à 18 membres</w:t>
      </w:r>
      <w:r w:rsidR="00A715D5">
        <w:rPr>
          <w:lang w:val="fr-CA"/>
        </w:rPr>
        <w:t>; il se pourrait donc que la candidature d</w:t>
      </w:r>
      <w:r w:rsidR="00EE6832">
        <w:rPr>
          <w:lang w:val="fr-CA"/>
        </w:rPr>
        <w:t>’une</w:t>
      </w:r>
      <w:r w:rsidR="00A715D5">
        <w:rPr>
          <w:lang w:val="fr-CA"/>
        </w:rPr>
        <w:t xml:space="preserve"> personne qualifiée ne soit pas retenue.</w:t>
      </w:r>
      <w:r w:rsidR="003220E7">
        <w:rPr>
          <w:lang w:val="fr-CA"/>
        </w:rPr>
        <w:t xml:space="preserve"> </w:t>
      </w:r>
    </w:p>
    <w:p w14:paraId="45EF3D05" w14:textId="7C0EA6E1" w:rsidR="00307D7D" w:rsidRPr="00C429F1" w:rsidRDefault="00823623" w:rsidP="00561AC4">
      <w:pPr>
        <w:pStyle w:val="ListParagraph"/>
        <w:numPr>
          <w:ilvl w:val="0"/>
          <w:numId w:val="61"/>
        </w:numPr>
        <w:spacing w:line="480" w:lineRule="auto"/>
        <w:ind w:left="1418" w:hanging="567"/>
        <w:rPr>
          <w:lang w:val="fr-CA"/>
        </w:rPr>
      </w:pPr>
      <w:r w:rsidRPr="00C429F1">
        <w:rPr>
          <w:lang w:val="fr-CA"/>
        </w:rPr>
        <w:t xml:space="preserve">Nous offrons une </w:t>
      </w:r>
      <w:r w:rsidR="003220E7">
        <w:rPr>
          <w:lang w:val="fr-CA"/>
        </w:rPr>
        <w:t>rémunération</w:t>
      </w:r>
      <w:r w:rsidRPr="00C429F1">
        <w:rPr>
          <w:lang w:val="fr-CA"/>
        </w:rPr>
        <w:t xml:space="preserve"> aux personnes</w:t>
      </w:r>
      <w:r w:rsidR="003220E7">
        <w:rPr>
          <w:lang w:val="fr-CA"/>
        </w:rPr>
        <w:t xml:space="preserve"> en situation de handicap</w:t>
      </w:r>
      <w:r w:rsidRPr="00C429F1">
        <w:rPr>
          <w:lang w:val="fr-CA"/>
        </w:rPr>
        <w:t xml:space="preserve"> sélectionnées si elles ne reçoivent pas de </w:t>
      </w:r>
      <w:r w:rsidR="003220E7">
        <w:rPr>
          <w:lang w:val="fr-CA"/>
        </w:rPr>
        <w:t>rémunération</w:t>
      </w:r>
      <w:r w:rsidRPr="00C429F1">
        <w:rPr>
          <w:lang w:val="fr-CA"/>
        </w:rPr>
        <w:t xml:space="preserve"> pour leur participation </w:t>
      </w:r>
      <w:r w:rsidR="00EE6832">
        <w:rPr>
          <w:lang w:val="fr-CA"/>
        </w:rPr>
        <w:t xml:space="preserve">au comité </w:t>
      </w:r>
      <w:r w:rsidRPr="00C429F1">
        <w:rPr>
          <w:lang w:val="fr-CA"/>
        </w:rPr>
        <w:t>de la part d</w:t>
      </w:r>
      <w:r w:rsidR="003220E7">
        <w:rPr>
          <w:lang w:val="fr-CA"/>
        </w:rPr>
        <w:t>e leur</w:t>
      </w:r>
      <w:r w:rsidRPr="00C429F1">
        <w:rPr>
          <w:lang w:val="fr-CA"/>
        </w:rPr>
        <w:t xml:space="preserve"> employeur.</w:t>
      </w:r>
    </w:p>
    <w:p w14:paraId="0604C774" w14:textId="466651E8" w:rsidR="00307D7D" w:rsidRPr="00C429F1" w:rsidRDefault="00823623" w:rsidP="000258A7">
      <w:pPr>
        <w:pStyle w:val="Heading4"/>
        <w:rPr>
          <w:rFonts w:eastAsia="Times New Roman" w:cs="Arial"/>
          <w:color w:val="000000"/>
          <w:lang w:val="fr-CA" w:eastAsia="en-CA"/>
        </w:rPr>
      </w:pPr>
      <w:r w:rsidRPr="00C429F1">
        <w:rPr>
          <w:lang w:val="fr-CA"/>
        </w:rPr>
        <w:t xml:space="preserve">Que se passe-t-il après </w:t>
      </w:r>
      <w:r w:rsidR="003220E7">
        <w:rPr>
          <w:lang w:val="fr-CA"/>
        </w:rPr>
        <w:t>qu’une nouvelle norme est en place </w:t>
      </w:r>
      <w:r w:rsidRPr="00C429F1">
        <w:rPr>
          <w:lang w:val="fr-CA"/>
        </w:rPr>
        <w:t xml:space="preserve">? </w:t>
      </w:r>
    </w:p>
    <w:p w14:paraId="2839E3C9" w14:textId="133DF30A" w:rsidR="00307D7D" w:rsidRPr="00032321" w:rsidRDefault="00823623" w:rsidP="00561AC4">
      <w:pPr>
        <w:numPr>
          <w:ilvl w:val="0"/>
          <w:numId w:val="33"/>
        </w:numPr>
        <w:spacing w:line="480" w:lineRule="auto"/>
        <w:ind w:left="1418" w:hanging="567"/>
        <w:contextualSpacing/>
        <w:rPr>
          <w:rFonts w:cs="Arial"/>
          <w:color w:val="auto"/>
          <w:szCs w:val="28"/>
          <w:lang w:val="fr-CA"/>
        </w:rPr>
      </w:pPr>
      <w:r w:rsidRPr="00C429F1">
        <w:rPr>
          <w:rFonts w:cs="Arial"/>
          <w:color w:val="auto"/>
          <w:szCs w:val="28"/>
          <w:lang w:val="fr-CA"/>
        </w:rPr>
        <w:t xml:space="preserve">Une fois </w:t>
      </w:r>
      <w:r w:rsidR="00EE6832">
        <w:rPr>
          <w:rFonts w:cs="Arial"/>
          <w:color w:val="auto"/>
          <w:szCs w:val="28"/>
          <w:lang w:val="fr-CA"/>
        </w:rPr>
        <w:t>en place</w:t>
      </w:r>
      <w:r w:rsidRPr="00C429F1">
        <w:rPr>
          <w:rFonts w:cs="Arial"/>
          <w:color w:val="auto"/>
          <w:szCs w:val="28"/>
          <w:lang w:val="fr-CA"/>
        </w:rPr>
        <w:t xml:space="preserve">, </w:t>
      </w:r>
      <w:r w:rsidR="003220E7">
        <w:rPr>
          <w:rFonts w:cs="Arial"/>
          <w:color w:val="auto"/>
          <w:szCs w:val="28"/>
          <w:lang w:val="fr-CA"/>
        </w:rPr>
        <w:t>une norme</w:t>
      </w:r>
      <w:r w:rsidRPr="00C429F1">
        <w:rPr>
          <w:rFonts w:cs="Arial"/>
          <w:color w:val="auto"/>
          <w:szCs w:val="28"/>
          <w:lang w:val="fr-CA"/>
        </w:rPr>
        <w:t xml:space="preserve"> entre dans une phase de maintenance. </w:t>
      </w:r>
      <w:r w:rsidR="003220E7">
        <w:rPr>
          <w:rFonts w:cs="Arial"/>
          <w:color w:val="auto"/>
          <w:szCs w:val="28"/>
          <w:lang w:val="fr-CA"/>
        </w:rPr>
        <w:t>Nous la réviserons</w:t>
      </w:r>
      <w:r w:rsidRPr="00C429F1">
        <w:rPr>
          <w:rFonts w:cs="Arial"/>
          <w:color w:val="auto"/>
          <w:szCs w:val="28"/>
          <w:lang w:val="fr-CA"/>
        </w:rPr>
        <w:t xml:space="preserve"> </w:t>
      </w: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>au moins tous les deux ans et demi, ou chaque fois qu'un</w:t>
      </w:r>
      <w:r w:rsidR="003220E7">
        <w:rPr>
          <w:rFonts w:cs="Arial"/>
          <w:color w:val="000000"/>
          <w:szCs w:val="28"/>
          <w:shd w:val="clear" w:color="auto" w:fill="FFFFFF"/>
          <w:lang w:val="fr-CA"/>
        </w:rPr>
        <w:t xml:space="preserve"> intervenant</w:t>
      </w: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 identifie un problème de sécurité urgent. </w:t>
      </w:r>
    </w:p>
    <w:p w14:paraId="4FE455DC" w14:textId="341F1C63" w:rsidR="00307D7D" w:rsidRPr="00032321" w:rsidRDefault="00EE6832" w:rsidP="00561AC4">
      <w:pPr>
        <w:numPr>
          <w:ilvl w:val="0"/>
          <w:numId w:val="33"/>
        </w:numPr>
        <w:spacing w:line="480" w:lineRule="auto"/>
        <w:ind w:left="1418" w:hanging="567"/>
        <w:contextualSpacing/>
        <w:rPr>
          <w:rFonts w:cs="Arial"/>
          <w:color w:val="auto"/>
          <w:szCs w:val="28"/>
          <w:lang w:val="fr-CA"/>
        </w:rPr>
      </w:pPr>
      <w:r>
        <w:rPr>
          <w:rFonts w:cstheme="minorBidi"/>
          <w:color w:val="auto"/>
          <w:szCs w:val="28"/>
          <w:lang w:val="fr-CA"/>
        </w:rPr>
        <w:t>N</w:t>
      </w:r>
      <w:r w:rsidR="00823623" w:rsidRPr="00C429F1">
        <w:rPr>
          <w:rFonts w:cstheme="minorBidi"/>
          <w:color w:val="auto"/>
          <w:szCs w:val="28"/>
          <w:lang w:val="fr-CA"/>
        </w:rPr>
        <w:t>ous souhaitons connaître l'avis des personnes qui ont utilisé</w:t>
      </w:r>
      <w:r>
        <w:rPr>
          <w:rFonts w:cstheme="minorBidi"/>
          <w:color w:val="auto"/>
          <w:szCs w:val="28"/>
          <w:lang w:val="fr-CA"/>
        </w:rPr>
        <w:t xml:space="preserve"> une nouvelle norme</w:t>
      </w:r>
      <w:r w:rsidR="00823623" w:rsidRPr="00C429F1">
        <w:rPr>
          <w:rFonts w:cstheme="minorBidi"/>
          <w:color w:val="auto"/>
          <w:szCs w:val="28"/>
          <w:lang w:val="fr-CA"/>
        </w:rPr>
        <w:t xml:space="preserve"> </w:t>
      </w:r>
      <w:r>
        <w:rPr>
          <w:rFonts w:cstheme="minorBidi"/>
          <w:color w:val="auto"/>
          <w:szCs w:val="28"/>
          <w:lang w:val="fr-CA"/>
        </w:rPr>
        <w:t>ou</w:t>
      </w:r>
      <w:r w:rsidR="00823623" w:rsidRPr="00C429F1">
        <w:rPr>
          <w:rFonts w:cstheme="minorBidi"/>
          <w:color w:val="auto"/>
          <w:szCs w:val="28"/>
          <w:lang w:val="fr-CA"/>
        </w:rPr>
        <w:t xml:space="preserve"> qui sont </w:t>
      </w:r>
      <w:r w:rsidR="003220E7">
        <w:rPr>
          <w:rFonts w:cstheme="minorBidi"/>
          <w:color w:val="auto"/>
          <w:szCs w:val="28"/>
          <w:lang w:val="fr-CA"/>
        </w:rPr>
        <w:t>préoccupées</w:t>
      </w:r>
      <w:r w:rsidR="00823623" w:rsidRPr="00C429F1">
        <w:rPr>
          <w:rFonts w:cstheme="minorBidi"/>
          <w:color w:val="auto"/>
          <w:szCs w:val="28"/>
          <w:lang w:val="fr-CA"/>
        </w:rPr>
        <w:t xml:space="preserve"> par celle-ci. </w:t>
      </w:r>
    </w:p>
    <w:p w14:paraId="05BEB7DC" w14:textId="420E2D6F" w:rsidR="00307D7D" w:rsidRPr="00C429F1" w:rsidRDefault="00823623" w:rsidP="00561AC4">
      <w:pPr>
        <w:pStyle w:val="ListParagraph"/>
        <w:numPr>
          <w:ilvl w:val="0"/>
          <w:numId w:val="33"/>
        </w:numPr>
        <w:spacing w:line="480" w:lineRule="auto"/>
        <w:ind w:left="1418" w:hanging="567"/>
        <w:rPr>
          <w:rFonts w:cs="Arial"/>
          <w:lang w:val="fr-CA"/>
        </w:rPr>
      </w:pPr>
      <w:r w:rsidRPr="00C429F1">
        <w:rPr>
          <w:rFonts w:cs="Arial"/>
          <w:szCs w:val="28"/>
          <w:lang w:val="fr-CA"/>
        </w:rPr>
        <w:t>L</w:t>
      </w:r>
      <w:r w:rsidR="003220E7">
        <w:rPr>
          <w:rFonts w:cs="Arial"/>
          <w:szCs w:val="28"/>
          <w:lang w:val="fr-CA"/>
        </w:rPr>
        <w:t>a révision complète d’une</w:t>
      </w:r>
      <w:r w:rsidRPr="00C429F1">
        <w:rPr>
          <w:rFonts w:cs="Arial"/>
          <w:szCs w:val="28"/>
          <w:lang w:val="fr-CA"/>
        </w:rPr>
        <w:t xml:space="preserve"> norme</w:t>
      </w:r>
      <w:r w:rsidR="003220E7">
        <w:rPr>
          <w:rFonts w:cs="Arial"/>
          <w:szCs w:val="28"/>
          <w:lang w:val="fr-CA"/>
        </w:rPr>
        <w:t xml:space="preserve"> se fera tous les</w:t>
      </w:r>
      <w:r w:rsidRPr="00C429F1">
        <w:rPr>
          <w:rFonts w:cs="Arial"/>
          <w:szCs w:val="28"/>
          <w:lang w:val="fr-CA"/>
        </w:rPr>
        <w:t xml:space="preserve"> </w:t>
      </w:r>
      <w:r w:rsidR="003220E7">
        <w:rPr>
          <w:rFonts w:cs="Arial"/>
          <w:szCs w:val="28"/>
          <w:lang w:val="fr-CA"/>
        </w:rPr>
        <w:t>5</w:t>
      </w:r>
      <w:r w:rsidRPr="00C429F1">
        <w:rPr>
          <w:rFonts w:cs="Arial"/>
          <w:szCs w:val="28"/>
          <w:lang w:val="fr-CA"/>
        </w:rPr>
        <w:t xml:space="preserve"> ans pour s'assurer </w:t>
      </w:r>
      <w:r w:rsidR="003220E7">
        <w:rPr>
          <w:rFonts w:cs="Arial"/>
          <w:szCs w:val="28"/>
          <w:lang w:val="fr-CA"/>
        </w:rPr>
        <w:t>son</w:t>
      </w:r>
      <w:r w:rsidRPr="00C429F1">
        <w:rPr>
          <w:rFonts w:cs="Arial"/>
          <w:szCs w:val="28"/>
          <w:lang w:val="fr-CA"/>
        </w:rPr>
        <w:t xml:space="preserve"> efficacité.</w:t>
      </w:r>
    </w:p>
    <w:p w14:paraId="00A02BB9" w14:textId="08974EE0" w:rsidR="00307D7D" w:rsidRPr="00C429F1" w:rsidRDefault="00823623" w:rsidP="000258A7">
      <w:pPr>
        <w:pStyle w:val="Heading4"/>
        <w:rPr>
          <w:rFonts w:eastAsia="Times New Roman"/>
          <w:lang w:val="fr-CA" w:eastAsia="en-CA"/>
        </w:rPr>
      </w:pPr>
      <w:r w:rsidRPr="00C429F1">
        <w:rPr>
          <w:rFonts w:eastAsia="Times New Roman"/>
          <w:lang w:val="fr-CA" w:eastAsia="en-CA"/>
        </w:rPr>
        <w:lastRenderedPageBreak/>
        <w:t>Quelle est la différence entre une norme et un règlement ?</w:t>
      </w:r>
    </w:p>
    <w:p w14:paraId="498D5F33" w14:textId="11BDB376" w:rsidR="00307D7D" w:rsidRDefault="00EE6832" w:rsidP="00561AC4">
      <w:pPr>
        <w:numPr>
          <w:ilvl w:val="0"/>
          <w:numId w:val="33"/>
        </w:numPr>
        <w:spacing w:line="480" w:lineRule="auto"/>
        <w:ind w:left="1418" w:hanging="567"/>
        <w:contextualSpacing/>
        <w:rPr>
          <w:rFonts w:eastAsia="Times New Roman" w:cs="Arial"/>
          <w:color w:val="000000"/>
          <w:szCs w:val="28"/>
          <w:lang w:val="fr-CA" w:eastAsia="en-CA"/>
        </w:rPr>
      </w:pPr>
      <w:r>
        <w:rPr>
          <w:rFonts w:eastAsia="Times New Roman" w:cs="Arial"/>
          <w:color w:val="000000"/>
          <w:szCs w:val="28"/>
          <w:lang w:val="fr-CA" w:eastAsia="en-CA"/>
        </w:rPr>
        <w:t>U</w:t>
      </w:r>
      <w:r w:rsidR="003220E7">
        <w:rPr>
          <w:rFonts w:eastAsia="Times New Roman" w:cs="Arial"/>
          <w:color w:val="000000"/>
          <w:szCs w:val="28"/>
          <w:lang w:val="fr-CA" w:eastAsia="en-CA"/>
        </w:rPr>
        <w:t>ne norme est une pratique</w:t>
      </w:r>
      <w:r w:rsidR="00823623" w:rsidRPr="00C429F1">
        <w:rPr>
          <w:rFonts w:eastAsia="Times New Roman" w:cs="Arial"/>
          <w:color w:val="000000"/>
          <w:szCs w:val="28"/>
          <w:lang w:val="fr-CA" w:eastAsia="en-CA"/>
        </w:rPr>
        <w:t xml:space="preserve"> volontaire. Si une norme devient un règlement, elle </w:t>
      </w:r>
      <w:r w:rsidR="00903716">
        <w:rPr>
          <w:rFonts w:eastAsia="Times New Roman" w:cs="Arial"/>
          <w:color w:val="000000"/>
          <w:szCs w:val="28"/>
          <w:lang w:val="fr-CA" w:eastAsia="en-CA"/>
        </w:rPr>
        <w:t xml:space="preserve">est </w:t>
      </w:r>
      <w:r w:rsidR="00E44A9B">
        <w:rPr>
          <w:rFonts w:eastAsia="Times New Roman" w:cs="Arial"/>
          <w:color w:val="000000"/>
          <w:szCs w:val="28"/>
          <w:lang w:val="fr-CA" w:eastAsia="en-CA"/>
        </w:rPr>
        <w:t>obligatoire et a force de loi.</w:t>
      </w:r>
    </w:p>
    <w:p w14:paraId="4F89F57D" w14:textId="46842F1C" w:rsidR="00307D7D" w:rsidRPr="00C429F1" w:rsidRDefault="00823623" w:rsidP="00561AC4">
      <w:pPr>
        <w:numPr>
          <w:ilvl w:val="0"/>
          <w:numId w:val="33"/>
        </w:numPr>
        <w:spacing w:line="480" w:lineRule="auto"/>
        <w:ind w:left="1418" w:hanging="567"/>
        <w:contextualSpacing/>
        <w:rPr>
          <w:rFonts w:eastAsia="Times New Roman" w:cs="Arial"/>
          <w:color w:val="000000"/>
          <w:szCs w:val="28"/>
          <w:lang w:val="fr-CA" w:eastAsia="en-CA"/>
        </w:rPr>
      </w:pPr>
      <w:r w:rsidRPr="00C429F1">
        <w:rPr>
          <w:rFonts w:cstheme="minorBidi"/>
          <w:color w:val="auto"/>
          <w:szCs w:val="28"/>
          <w:lang w:val="fr-CA"/>
        </w:rPr>
        <w:t xml:space="preserve">Il faut </w:t>
      </w:r>
      <w:r w:rsidR="00E44A9B">
        <w:rPr>
          <w:rFonts w:cstheme="minorBidi"/>
          <w:color w:val="auto"/>
          <w:szCs w:val="28"/>
          <w:lang w:val="fr-CA"/>
        </w:rPr>
        <w:t xml:space="preserve">environ </w:t>
      </w:r>
      <w:r w:rsidRPr="00C429F1">
        <w:rPr>
          <w:rFonts w:cstheme="minorBidi"/>
          <w:color w:val="auto"/>
          <w:szCs w:val="28"/>
          <w:lang w:val="fr-CA"/>
        </w:rPr>
        <w:t>deux ans et demi de plus pour élaborer un règlement à partir d'une norme.</w:t>
      </w:r>
    </w:p>
    <w:p w14:paraId="7A9BA95A" w14:textId="23B36DA0" w:rsidR="00307D7D" w:rsidRPr="00C429F1" w:rsidRDefault="00823623" w:rsidP="000258A7">
      <w:pPr>
        <w:pStyle w:val="Heading4"/>
        <w:rPr>
          <w:lang w:val="fr-CA"/>
        </w:rPr>
      </w:pPr>
      <w:r w:rsidRPr="00C429F1">
        <w:rPr>
          <w:lang w:val="fr-CA"/>
        </w:rPr>
        <w:t xml:space="preserve">Quels autres </w:t>
      </w:r>
      <w:r w:rsidR="00E44A9B">
        <w:rPr>
          <w:lang w:val="fr-CA"/>
        </w:rPr>
        <w:t>ministères</w:t>
      </w:r>
      <w:r w:rsidRPr="00C429F1">
        <w:rPr>
          <w:lang w:val="fr-CA"/>
        </w:rPr>
        <w:t xml:space="preserve"> </w:t>
      </w:r>
      <w:r w:rsidR="00697027">
        <w:rPr>
          <w:lang w:val="fr-CA"/>
        </w:rPr>
        <w:t>élaborent</w:t>
      </w:r>
      <w:r w:rsidRPr="00C429F1">
        <w:rPr>
          <w:lang w:val="fr-CA"/>
        </w:rPr>
        <w:t xml:space="preserve"> leurs propres normes d'accessibilité ?</w:t>
      </w:r>
    </w:p>
    <w:p w14:paraId="29CE3F52" w14:textId="71301013" w:rsidR="00307D7D" w:rsidRPr="00032321" w:rsidRDefault="00E44A9B" w:rsidP="00561AC4">
      <w:pPr>
        <w:numPr>
          <w:ilvl w:val="0"/>
          <w:numId w:val="22"/>
        </w:numPr>
        <w:spacing w:line="480" w:lineRule="auto"/>
        <w:ind w:left="1418" w:hanging="567"/>
        <w:contextualSpacing/>
        <w:rPr>
          <w:rFonts w:cstheme="minorBidi"/>
          <w:color w:val="auto"/>
          <w:szCs w:val="28"/>
          <w:lang w:val="fr-CA"/>
        </w:rPr>
      </w:pPr>
      <w:r>
        <w:rPr>
          <w:lang w:val="fr-CA"/>
        </w:rPr>
        <w:t xml:space="preserve">Si une norme </w:t>
      </w:r>
      <w:r w:rsidR="00823623" w:rsidRPr="00C429F1">
        <w:rPr>
          <w:lang w:val="fr-CA"/>
        </w:rPr>
        <w:t xml:space="preserve">d'accessibilité élaborée par </w:t>
      </w:r>
      <w:r w:rsidR="001C741B">
        <w:rPr>
          <w:lang w:val="fr-CA"/>
        </w:rPr>
        <w:t>Normes d’accessibilité Canada</w:t>
      </w:r>
      <w:r w:rsidR="00823623" w:rsidRPr="00C429F1">
        <w:rPr>
          <w:lang w:val="fr-CA"/>
        </w:rPr>
        <w:t xml:space="preserve"> </w:t>
      </w:r>
      <w:r>
        <w:rPr>
          <w:lang w:val="fr-CA"/>
        </w:rPr>
        <w:t>devient un</w:t>
      </w:r>
      <w:r w:rsidR="00823623" w:rsidRPr="00C429F1">
        <w:rPr>
          <w:lang w:val="fr-CA"/>
        </w:rPr>
        <w:t xml:space="preserve"> règlement</w:t>
      </w:r>
      <w:r w:rsidR="00903716">
        <w:rPr>
          <w:lang w:val="fr-CA"/>
        </w:rPr>
        <w:t>,</w:t>
      </w:r>
      <w:r w:rsidR="00823623" w:rsidRPr="00C429F1">
        <w:rPr>
          <w:lang w:val="fr-CA"/>
        </w:rPr>
        <w:t xml:space="preserve"> tous les ministères fédéraux devront s'y conformer. </w:t>
      </w:r>
    </w:p>
    <w:p w14:paraId="685FEE6D" w14:textId="20410E3F" w:rsidR="00307D7D" w:rsidRDefault="00697027" w:rsidP="00561AC4">
      <w:pPr>
        <w:numPr>
          <w:ilvl w:val="0"/>
          <w:numId w:val="22"/>
        </w:numPr>
        <w:spacing w:line="480" w:lineRule="auto"/>
        <w:ind w:left="1418" w:hanging="567"/>
        <w:contextualSpacing/>
        <w:rPr>
          <w:rFonts w:cstheme="minorBidi"/>
          <w:color w:val="auto"/>
          <w:szCs w:val="28"/>
          <w:lang w:val="fr-CA"/>
        </w:rPr>
      </w:pPr>
      <w:r>
        <w:rPr>
          <w:lang w:val="fr-CA"/>
        </w:rPr>
        <w:t>Selon</w:t>
      </w:r>
      <w:r w:rsidR="00823623" w:rsidRPr="00894AAD">
        <w:rPr>
          <w:lang w:val="fr-CA"/>
        </w:rPr>
        <w:t xml:space="preserve"> la </w:t>
      </w:r>
      <w:r w:rsidR="00823623" w:rsidRPr="00894AAD">
        <w:rPr>
          <w:i/>
          <w:lang w:val="fr-CA"/>
        </w:rPr>
        <w:t xml:space="preserve">Loi </w:t>
      </w:r>
      <w:r w:rsidR="00E44A9B" w:rsidRPr="00894AAD">
        <w:rPr>
          <w:i/>
          <w:lang w:val="fr-CA"/>
        </w:rPr>
        <w:t>canadienne sur l'accessibilité</w:t>
      </w:r>
      <w:r w:rsidR="00823623" w:rsidRPr="00894AAD">
        <w:rPr>
          <w:lang w:val="fr-CA"/>
        </w:rPr>
        <w:t>, l'</w:t>
      </w:r>
      <w:hyperlink r:id="rId17" w:history="1">
        <w:r w:rsidR="00823623" w:rsidRPr="00894AAD">
          <w:rPr>
            <w:rStyle w:val="Hyperlink"/>
            <w:lang w:val="fr-CA"/>
          </w:rPr>
          <w:t xml:space="preserve">Office des transports du Canada </w:t>
        </w:r>
      </w:hyperlink>
      <w:r>
        <w:rPr>
          <w:rFonts w:cstheme="minorBidi"/>
          <w:color w:val="auto"/>
          <w:szCs w:val="28"/>
          <w:lang w:val="fr-CA"/>
        </w:rPr>
        <w:t>élabore l</w:t>
      </w:r>
      <w:r w:rsidR="00823623" w:rsidRPr="00894AAD">
        <w:rPr>
          <w:rFonts w:cstheme="minorBidi"/>
          <w:color w:val="auto"/>
          <w:szCs w:val="28"/>
          <w:lang w:val="fr-CA"/>
        </w:rPr>
        <w:t xml:space="preserve">es normes d'accessibilité </w:t>
      </w:r>
      <w:r>
        <w:rPr>
          <w:rFonts w:cstheme="minorBidi"/>
          <w:color w:val="auto"/>
          <w:szCs w:val="28"/>
          <w:lang w:val="fr-CA"/>
        </w:rPr>
        <w:t>qui s’appliquent</w:t>
      </w:r>
      <w:r w:rsidR="00C63362" w:rsidRPr="00894AAD">
        <w:rPr>
          <w:rFonts w:cstheme="minorBidi"/>
          <w:color w:val="auto"/>
          <w:szCs w:val="28"/>
          <w:lang w:val="fr-CA"/>
        </w:rPr>
        <w:t xml:space="preserve"> aux</w:t>
      </w:r>
      <w:r w:rsidR="00823623" w:rsidRPr="00894AAD">
        <w:rPr>
          <w:rFonts w:cstheme="minorBidi"/>
          <w:color w:val="auto"/>
          <w:szCs w:val="28"/>
          <w:lang w:val="fr-CA"/>
        </w:rPr>
        <w:t xml:space="preserve"> transports. </w:t>
      </w:r>
    </w:p>
    <w:p w14:paraId="434AA9EF" w14:textId="7DA2747E" w:rsidR="00307D7D" w:rsidRPr="00894AAD" w:rsidRDefault="00823623" w:rsidP="00561AC4">
      <w:pPr>
        <w:numPr>
          <w:ilvl w:val="0"/>
          <w:numId w:val="22"/>
        </w:numPr>
        <w:spacing w:line="480" w:lineRule="auto"/>
        <w:ind w:left="1418" w:hanging="567"/>
        <w:contextualSpacing/>
        <w:rPr>
          <w:rFonts w:cstheme="minorBidi"/>
          <w:color w:val="auto"/>
          <w:szCs w:val="28"/>
          <w:lang w:val="fr-CA"/>
        </w:rPr>
      </w:pPr>
      <w:r w:rsidRPr="00894AAD">
        <w:rPr>
          <w:rFonts w:cstheme="minorBidi"/>
          <w:color w:val="auto"/>
          <w:szCs w:val="28"/>
          <w:lang w:val="fr-CA"/>
        </w:rPr>
        <w:t xml:space="preserve">Le </w:t>
      </w:r>
      <w:hyperlink r:id="rId18" w:history="1">
        <w:r w:rsidRPr="00894AAD">
          <w:rPr>
            <w:rStyle w:val="Hyperlink"/>
            <w:rFonts w:cstheme="minorBidi"/>
            <w:szCs w:val="28"/>
            <w:lang w:val="fr-CA"/>
          </w:rPr>
          <w:t xml:space="preserve">Conseil de la radiodiffusion et des télécommunications canadiennes </w:t>
        </w:r>
      </w:hyperlink>
      <w:r w:rsidR="00697027">
        <w:rPr>
          <w:rFonts w:cstheme="minorBidi"/>
          <w:color w:val="auto"/>
          <w:szCs w:val="28"/>
          <w:lang w:val="fr-CA"/>
        </w:rPr>
        <w:t>élabore l</w:t>
      </w:r>
      <w:r w:rsidRPr="00894AAD">
        <w:rPr>
          <w:rFonts w:cstheme="minorBidi"/>
          <w:color w:val="auto"/>
          <w:szCs w:val="28"/>
          <w:lang w:val="fr-CA"/>
        </w:rPr>
        <w:t xml:space="preserve">es normes d'accessibilité dans le domaine des technologies de l'information et des communications. </w:t>
      </w:r>
    </w:p>
    <w:p w14:paraId="2266039A" w14:textId="61364FEB" w:rsidR="00307D7D" w:rsidRPr="00C429F1" w:rsidRDefault="00823623" w:rsidP="000258A7">
      <w:pPr>
        <w:pStyle w:val="Heading3"/>
        <w:rPr>
          <w:lang w:val="fr-CA"/>
        </w:rPr>
      </w:pPr>
      <w:bookmarkStart w:id="7" w:name="_Toc78804865"/>
      <w:r w:rsidRPr="00C429F1">
        <w:rPr>
          <w:lang w:val="fr-CA"/>
        </w:rPr>
        <w:lastRenderedPageBreak/>
        <w:t xml:space="preserve">Normes </w:t>
      </w:r>
      <w:r w:rsidR="00C63362">
        <w:rPr>
          <w:lang w:val="fr-CA"/>
        </w:rPr>
        <w:t xml:space="preserve">conçues par Normes </w:t>
      </w:r>
      <w:r w:rsidRPr="00C429F1">
        <w:rPr>
          <w:lang w:val="fr-CA"/>
        </w:rPr>
        <w:t xml:space="preserve">d'accessibilité </w:t>
      </w:r>
      <w:r w:rsidR="00C63362">
        <w:rPr>
          <w:lang w:val="fr-CA"/>
        </w:rPr>
        <w:t>Canada</w:t>
      </w:r>
      <w:bookmarkEnd w:id="7"/>
      <w:r w:rsidRPr="00C429F1">
        <w:rPr>
          <w:lang w:val="fr-CA"/>
        </w:rPr>
        <w:t xml:space="preserve"> </w:t>
      </w:r>
    </w:p>
    <w:p w14:paraId="3EA4F340" w14:textId="081A9DA9" w:rsidR="00307D7D" w:rsidRPr="00C429F1" w:rsidRDefault="00823623" w:rsidP="000258A7">
      <w:pPr>
        <w:pStyle w:val="Heading4"/>
        <w:rPr>
          <w:lang w:val="fr-CA"/>
        </w:rPr>
      </w:pPr>
      <w:r w:rsidRPr="00C429F1">
        <w:rPr>
          <w:lang w:val="fr-CA"/>
        </w:rPr>
        <w:t xml:space="preserve">Norme </w:t>
      </w:r>
      <w:r w:rsidR="00C63362">
        <w:rPr>
          <w:lang w:val="fr-CA"/>
        </w:rPr>
        <w:t>sur l</w:t>
      </w:r>
      <w:r w:rsidRPr="00C429F1">
        <w:rPr>
          <w:lang w:val="fr-CA"/>
        </w:rPr>
        <w:t xml:space="preserve">'emploi </w:t>
      </w:r>
      <w:r w:rsidR="00C63362">
        <w:rPr>
          <w:lang w:val="fr-CA"/>
        </w:rPr>
        <w:t>–</w:t>
      </w:r>
      <w:r w:rsidRPr="00C429F1">
        <w:rPr>
          <w:lang w:val="fr-CA"/>
        </w:rPr>
        <w:t xml:space="preserve"> Comment</w:t>
      </w:r>
      <w:r w:rsidR="00C63362">
        <w:rPr>
          <w:lang w:val="fr-CA"/>
        </w:rPr>
        <w:t xml:space="preserve"> </w:t>
      </w:r>
      <w:r w:rsidRPr="00C429F1">
        <w:rPr>
          <w:lang w:val="fr-CA"/>
        </w:rPr>
        <w:t xml:space="preserve">le gouvernement </w:t>
      </w:r>
      <w:r w:rsidR="00697027">
        <w:rPr>
          <w:lang w:val="fr-CA"/>
        </w:rPr>
        <w:t>aide-t-</w:t>
      </w:r>
      <w:r w:rsidRPr="00C429F1">
        <w:rPr>
          <w:lang w:val="fr-CA"/>
        </w:rPr>
        <w:t xml:space="preserve">il les personnes atteintes de sclérose en plaques à conserver leur emploi et leur profession </w:t>
      </w:r>
      <w:r w:rsidRPr="00894AAD">
        <w:rPr>
          <w:lang w:val="fr-CA"/>
        </w:rPr>
        <w:t xml:space="preserve">avec </w:t>
      </w:r>
      <w:r w:rsidR="00894AAD" w:rsidRPr="00894AAD">
        <w:rPr>
          <w:lang w:val="fr-CA"/>
        </w:rPr>
        <w:t>d</w:t>
      </w:r>
      <w:r w:rsidRPr="00894AAD">
        <w:rPr>
          <w:lang w:val="fr-CA"/>
        </w:rPr>
        <w:t xml:space="preserve">es </w:t>
      </w:r>
      <w:r w:rsidR="00894AAD" w:rsidRPr="00894AAD">
        <w:rPr>
          <w:lang w:val="fr-CA"/>
        </w:rPr>
        <w:t>mesures d’adaptation</w:t>
      </w:r>
      <w:r w:rsidRPr="00894AAD">
        <w:rPr>
          <w:lang w:val="fr-CA"/>
        </w:rPr>
        <w:t xml:space="preserve"> en matière d'accessibilité ?</w:t>
      </w:r>
    </w:p>
    <w:p w14:paraId="0C87E947" w14:textId="77777777" w:rsidR="00307D7D" w:rsidRPr="00C429F1" w:rsidRDefault="00823623" w:rsidP="00561AC4">
      <w:pPr>
        <w:numPr>
          <w:ilvl w:val="0"/>
          <w:numId w:val="28"/>
        </w:numPr>
        <w:spacing w:line="480" w:lineRule="auto"/>
        <w:ind w:left="1418" w:hanging="567"/>
        <w:contextualSpacing/>
        <w:rPr>
          <w:rFonts w:cstheme="minorBidi"/>
          <w:color w:val="auto"/>
          <w:szCs w:val="28"/>
          <w:lang w:val="fr-CA"/>
        </w:rPr>
      </w:pPr>
      <w:r w:rsidRPr="00C429F1">
        <w:rPr>
          <w:rFonts w:cstheme="minorBidi"/>
          <w:color w:val="auto"/>
          <w:szCs w:val="28"/>
          <w:lang w:val="fr-CA"/>
        </w:rPr>
        <w:t xml:space="preserve">Nous avons créé un comité technique qui élaborera une norme sur l'emploi. </w:t>
      </w:r>
    </w:p>
    <w:p w14:paraId="550D0C14" w14:textId="4A7E08D6" w:rsidR="00307D7D" w:rsidRPr="00032321" w:rsidRDefault="00823623" w:rsidP="00561AC4">
      <w:pPr>
        <w:pStyle w:val="ListParagraph"/>
        <w:numPr>
          <w:ilvl w:val="0"/>
          <w:numId w:val="28"/>
        </w:numPr>
        <w:spacing w:line="480" w:lineRule="auto"/>
        <w:ind w:left="1418" w:hanging="567"/>
        <w:rPr>
          <w:rFonts w:cs="Arial"/>
          <w:lang w:val="fr-CA"/>
        </w:rPr>
      </w:pPr>
      <w:r w:rsidRPr="00C429F1">
        <w:rPr>
          <w:rFonts w:cs="Arial"/>
          <w:color w:val="000000"/>
          <w:shd w:val="clear" w:color="auto" w:fill="FFFFFF"/>
          <w:lang w:val="fr-CA"/>
        </w:rPr>
        <w:t>Ce comité technique comprend des experts en matière d'emploi, ainsi que des personnes ayant un large éventail d'expériences vécues.</w:t>
      </w:r>
    </w:p>
    <w:p w14:paraId="70953973" w14:textId="5FBB75A1" w:rsidR="00307D7D" w:rsidRPr="00C429F1" w:rsidRDefault="00823623" w:rsidP="00561AC4">
      <w:pPr>
        <w:pStyle w:val="ListParagraph"/>
        <w:numPr>
          <w:ilvl w:val="0"/>
          <w:numId w:val="28"/>
        </w:numPr>
        <w:spacing w:line="480" w:lineRule="auto"/>
        <w:ind w:left="1418" w:hanging="567"/>
        <w:rPr>
          <w:rFonts w:cs="Arial"/>
          <w:lang w:val="fr-CA"/>
        </w:rPr>
      </w:pPr>
      <w:r w:rsidRPr="00C429F1">
        <w:rPr>
          <w:rFonts w:cs="Arial"/>
          <w:lang w:val="fr-CA"/>
        </w:rPr>
        <w:t xml:space="preserve">La norme sur l'emploi examinera </w:t>
      </w:r>
      <w:r w:rsidR="0051596A">
        <w:rPr>
          <w:rFonts w:cs="Arial"/>
          <w:lang w:val="fr-CA"/>
        </w:rPr>
        <w:t>tous les éléments liés à</w:t>
      </w:r>
      <w:r w:rsidRPr="00C429F1">
        <w:rPr>
          <w:rFonts w:cs="Arial"/>
          <w:lang w:val="fr-CA"/>
        </w:rPr>
        <w:t xml:space="preserve"> l'emploi</w:t>
      </w:r>
      <w:r w:rsidRPr="00C429F1">
        <w:rPr>
          <w:rFonts w:cs="Arial"/>
          <w:color w:val="000000"/>
          <w:shd w:val="clear" w:color="auto" w:fill="FFFFFF"/>
          <w:lang w:val="fr-CA"/>
        </w:rPr>
        <w:t xml:space="preserve">, </w:t>
      </w:r>
      <w:r w:rsidR="0051596A">
        <w:rPr>
          <w:rFonts w:cs="Arial"/>
          <w:color w:val="000000"/>
          <w:shd w:val="clear" w:color="auto" w:fill="FFFFFF"/>
          <w:lang w:val="fr-CA"/>
        </w:rPr>
        <w:t>soit</w:t>
      </w:r>
      <w:r w:rsidRPr="00C429F1">
        <w:rPr>
          <w:rFonts w:cs="Arial"/>
          <w:color w:val="000000"/>
          <w:shd w:val="clear" w:color="auto" w:fill="FFFFFF"/>
          <w:lang w:val="fr-CA"/>
        </w:rPr>
        <w:t xml:space="preserve"> :</w:t>
      </w:r>
      <w:r w:rsidR="008C4973">
        <w:rPr>
          <w:rFonts w:cs="Arial"/>
          <w:color w:val="000000"/>
          <w:shd w:val="clear" w:color="auto" w:fill="FFFFFF"/>
          <w:lang w:val="fr-CA"/>
        </w:rPr>
        <w:t xml:space="preserve"> </w:t>
      </w:r>
    </w:p>
    <w:p w14:paraId="27C9D6FB" w14:textId="4ECF7BB7" w:rsidR="00307D7D" w:rsidRPr="00C429F1" w:rsidRDefault="00C63362" w:rsidP="00561AC4">
      <w:pPr>
        <w:pStyle w:val="ListParagraph"/>
        <w:numPr>
          <w:ilvl w:val="1"/>
          <w:numId w:val="28"/>
        </w:numPr>
        <w:spacing w:line="480" w:lineRule="auto"/>
        <w:ind w:left="1985" w:hanging="567"/>
        <w:rPr>
          <w:rFonts w:cs="Arial"/>
          <w:lang w:val="fr-CA"/>
        </w:rPr>
      </w:pPr>
      <w:r>
        <w:rPr>
          <w:rFonts w:cs="Arial"/>
          <w:lang w:val="fr-CA"/>
        </w:rPr>
        <w:t>Trouver et conserver un emploi</w:t>
      </w:r>
      <w:r w:rsidR="00823623" w:rsidRPr="00C429F1">
        <w:rPr>
          <w:rFonts w:cs="Arial"/>
          <w:lang w:val="fr-CA"/>
        </w:rPr>
        <w:t>;</w:t>
      </w:r>
      <w:r w:rsidR="008C4973">
        <w:rPr>
          <w:rFonts w:cs="Arial"/>
          <w:lang w:val="fr-CA"/>
        </w:rPr>
        <w:t xml:space="preserve"> </w:t>
      </w:r>
    </w:p>
    <w:p w14:paraId="05492BBC" w14:textId="45624D25" w:rsidR="00307D7D" w:rsidRPr="00C429F1" w:rsidRDefault="00C63362" w:rsidP="00561AC4">
      <w:pPr>
        <w:pStyle w:val="ListParagraph"/>
        <w:numPr>
          <w:ilvl w:val="1"/>
          <w:numId w:val="28"/>
        </w:numPr>
        <w:spacing w:line="480" w:lineRule="auto"/>
        <w:ind w:left="1985" w:hanging="567"/>
        <w:rPr>
          <w:rFonts w:cs="Arial"/>
          <w:lang w:val="fr-CA"/>
        </w:rPr>
      </w:pPr>
      <w:r>
        <w:rPr>
          <w:rFonts w:cs="Arial"/>
          <w:lang w:val="fr-CA"/>
        </w:rPr>
        <w:t>D</w:t>
      </w:r>
      <w:r w:rsidR="00823623" w:rsidRPr="00C429F1">
        <w:rPr>
          <w:rFonts w:cs="Arial"/>
          <w:lang w:val="fr-CA"/>
        </w:rPr>
        <w:t xml:space="preserve">emander des </w:t>
      </w:r>
      <w:r w:rsidR="00697027">
        <w:rPr>
          <w:rFonts w:cs="Arial"/>
          <w:lang w:val="fr-CA"/>
        </w:rPr>
        <w:t>mesures d’adaptation</w:t>
      </w:r>
      <w:r w:rsidR="00823623" w:rsidRPr="00C429F1">
        <w:rPr>
          <w:rFonts w:cs="Arial"/>
          <w:lang w:val="fr-CA"/>
        </w:rPr>
        <w:t xml:space="preserve"> du lieu de travail; et</w:t>
      </w:r>
      <w:r w:rsidR="008C4973">
        <w:rPr>
          <w:rFonts w:cs="Arial"/>
          <w:lang w:val="fr-CA"/>
        </w:rPr>
        <w:t xml:space="preserve"> </w:t>
      </w:r>
    </w:p>
    <w:p w14:paraId="631F88E3" w14:textId="69BC5C04" w:rsidR="00307D7D" w:rsidRDefault="00823623" w:rsidP="00561AC4">
      <w:pPr>
        <w:pStyle w:val="ListParagraph"/>
        <w:numPr>
          <w:ilvl w:val="1"/>
          <w:numId w:val="28"/>
        </w:numPr>
        <w:spacing w:line="480" w:lineRule="auto"/>
        <w:ind w:left="1985" w:hanging="567"/>
        <w:rPr>
          <w:rFonts w:cs="Arial"/>
          <w:lang w:val="fr-CA"/>
        </w:rPr>
      </w:pPr>
      <w:r w:rsidRPr="00C429F1">
        <w:rPr>
          <w:rFonts w:cs="Arial"/>
          <w:lang w:val="fr-CA"/>
        </w:rPr>
        <w:t>Avoir accès à des possibilités de développement de carrière.</w:t>
      </w:r>
    </w:p>
    <w:p w14:paraId="4BD35224" w14:textId="45B40EE7" w:rsidR="00307D7D" w:rsidRPr="00032321" w:rsidRDefault="00697027" w:rsidP="00561AC4">
      <w:pPr>
        <w:pStyle w:val="ListParagraph"/>
        <w:numPr>
          <w:ilvl w:val="0"/>
          <w:numId w:val="28"/>
        </w:numPr>
        <w:spacing w:line="480" w:lineRule="auto"/>
        <w:ind w:left="1418" w:hanging="567"/>
        <w:rPr>
          <w:rFonts w:cs="Arial"/>
          <w:lang w:val="fr-CA"/>
        </w:rPr>
      </w:pPr>
      <w:r>
        <w:rPr>
          <w:rFonts w:cs="Arial"/>
          <w:color w:val="000000"/>
          <w:shd w:val="clear" w:color="auto" w:fill="FFFFFF"/>
          <w:lang w:val="fr-CA"/>
        </w:rPr>
        <w:t>Le comité</w:t>
      </w:r>
      <w:r w:rsidR="00823623" w:rsidRPr="00C429F1">
        <w:rPr>
          <w:rFonts w:cs="Arial"/>
          <w:color w:val="000000"/>
          <w:shd w:val="clear" w:color="auto" w:fill="FFFFFF"/>
          <w:lang w:val="fr-CA"/>
        </w:rPr>
        <w:t xml:space="preserve"> examinera </w:t>
      </w:r>
      <w:r>
        <w:rPr>
          <w:rFonts w:cs="Arial"/>
          <w:color w:val="000000"/>
          <w:shd w:val="clear" w:color="auto" w:fill="FFFFFF"/>
          <w:lang w:val="fr-CA"/>
        </w:rPr>
        <w:t>aussi</w:t>
      </w:r>
      <w:r w:rsidR="00823623" w:rsidRPr="00C429F1">
        <w:rPr>
          <w:rFonts w:cs="Arial"/>
          <w:color w:val="000000"/>
          <w:shd w:val="clear" w:color="auto" w:fill="FFFFFF"/>
          <w:lang w:val="fr-CA"/>
        </w:rPr>
        <w:t xml:space="preserve"> l'emploi </w:t>
      </w:r>
      <w:r>
        <w:rPr>
          <w:rFonts w:cs="Arial"/>
          <w:color w:val="000000"/>
          <w:shd w:val="clear" w:color="auto" w:fill="FFFFFF"/>
          <w:lang w:val="fr-CA"/>
        </w:rPr>
        <w:t xml:space="preserve">à partir </w:t>
      </w:r>
      <w:r w:rsidR="00823623" w:rsidRPr="00C429F1">
        <w:rPr>
          <w:rFonts w:cs="Arial"/>
          <w:color w:val="000000"/>
          <w:shd w:val="clear" w:color="auto" w:fill="FFFFFF"/>
          <w:lang w:val="fr-CA"/>
        </w:rPr>
        <w:t>d</w:t>
      </w:r>
      <w:r w:rsidR="00D42CF6">
        <w:rPr>
          <w:rFonts w:cs="Arial"/>
          <w:color w:val="000000"/>
          <w:shd w:val="clear" w:color="auto" w:fill="FFFFFF"/>
          <w:lang w:val="fr-CA"/>
        </w:rPr>
        <w:t>u point de vue d</w:t>
      </w:r>
      <w:r>
        <w:rPr>
          <w:rFonts w:cs="Arial"/>
          <w:color w:val="000000"/>
          <w:shd w:val="clear" w:color="auto" w:fill="FFFFFF"/>
          <w:lang w:val="fr-CA"/>
        </w:rPr>
        <w:t>e nombreuses</w:t>
      </w:r>
      <w:r w:rsidR="00823623" w:rsidRPr="00C429F1">
        <w:rPr>
          <w:rFonts w:cs="Arial"/>
          <w:color w:val="000000"/>
          <w:shd w:val="clear" w:color="auto" w:fill="FFFFFF"/>
          <w:lang w:val="fr-CA"/>
        </w:rPr>
        <w:t xml:space="preserve"> </w:t>
      </w:r>
      <w:r w:rsidR="00C63362">
        <w:rPr>
          <w:rFonts w:cs="Arial"/>
          <w:color w:val="000000"/>
          <w:shd w:val="clear" w:color="auto" w:fill="FFFFFF"/>
          <w:lang w:val="fr-CA"/>
        </w:rPr>
        <w:t xml:space="preserve">situations de </w:t>
      </w:r>
      <w:r w:rsidR="00823623" w:rsidRPr="00C429F1">
        <w:rPr>
          <w:rFonts w:cs="Arial"/>
          <w:color w:val="000000"/>
          <w:shd w:val="clear" w:color="auto" w:fill="FFFFFF"/>
          <w:lang w:val="fr-CA"/>
        </w:rPr>
        <w:t>handicap.</w:t>
      </w:r>
    </w:p>
    <w:p w14:paraId="05031B94" w14:textId="44C63139" w:rsidR="00307D7D" w:rsidRPr="00032321" w:rsidRDefault="00823623" w:rsidP="00561AC4">
      <w:pPr>
        <w:pStyle w:val="ListParagraph"/>
        <w:numPr>
          <w:ilvl w:val="0"/>
          <w:numId w:val="28"/>
        </w:numPr>
        <w:spacing w:line="480" w:lineRule="auto"/>
        <w:ind w:left="1418" w:hanging="567"/>
        <w:rPr>
          <w:rFonts w:cs="Arial"/>
          <w:lang w:val="fr-CA"/>
        </w:rPr>
      </w:pPr>
      <w:r w:rsidRPr="00C429F1">
        <w:rPr>
          <w:rFonts w:cs="Arial"/>
          <w:color w:val="000000"/>
          <w:shd w:val="clear" w:color="auto" w:fill="FFFFFF"/>
          <w:lang w:val="fr-CA"/>
        </w:rPr>
        <w:t xml:space="preserve">Nous voulons nous assurer que toutes les normes que nous élaborons </w:t>
      </w:r>
      <w:r w:rsidR="00C63362">
        <w:rPr>
          <w:rFonts w:cs="Arial"/>
          <w:color w:val="000000"/>
          <w:shd w:val="clear" w:color="auto" w:fill="FFFFFF"/>
          <w:lang w:val="fr-CA"/>
        </w:rPr>
        <w:t>éliminent</w:t>
      </w:r>
      <w:r w:rsidRPr="00C429F1">
        <w:rPr>
          <w:rFonts w:cs="Arial"/>
          <w:color w:val="000000"/>
          <w:shd w:val="clear" w:color="auto" w:fill="FFFFFF"/>
          <w:lang w:val="fr-CA"/>
        </w:rPr>
        <w:t xml:space="preserve"> les obstacles pour les personnes </w:t>
      </w:r>
      <w:r w:rsidR="00C63362">
        <w:rPr>
          <w:rFonts w:cs="Arial"/>
          <w:color w:val="000000"/>
          <w:shd w:val="clear" w:color="auto" w:fill="FFFFFF"/>
          <w:lang w:val="fr-CA"/>
        </w:rPr>
        <w:t>en situation de handicap, peu importe lequel</w:t>
      </w:r>
      <w:r w:rsidRPr="00C429F1">
        <w:rPr>
          <w:rFonts w:cs="Arial"/>
          <w:color w:val="000000"/>
          <w:shd w:val="clear" w:color="auto" w:fill="FFFFFF"/>
          <w:lang w:val="fr-CA"/>
        </w:rPr>
        <w:t xml:space="preserve">. </w:t>
      </w:r>
    </w:p>
    <w:p w14:paraId="6345B0D7" w14:textId="52BAF038" w:rsidR="00307D7D" w:rsidRDefault="00C41052" w:rsidP="00561AC4">
      <w:pPr>
        <w:pStyle w:val="ListParagraph"/>
        <w:numPr>
          <w:ilvl w:val="0"/>
          <w:numId w:val="28"/>
        </w:numPr>
        <w:spacing w:line="480" w:lineRule="auto"/>
        <w:ind w:left="1418" w:hanging="567"/>
        <w:rPr>
          <w:rFonts w:cs="Arial"/>
          <w:lang w:val="fr-CA"/>
        </w:rPr>
      </w:pPr>
      <w:r>
        <w:rPr>
          <w:rFonts w:cs="Arial"/>
          <w:lang w:val="fr-CA"/>
        </w:rPr>
        <w:lastRenderedPageBreak/>
        <w:t>L</w:t>
      </w:r>
      <w:r w:rsidR="00823623" w:rsidRPr="00C429F1">
        <w:rPr>
          <w:rFonts w:cs="Arial"/>
          <w:lang w:val="fr-CA"/>
        </w:rPr>
        <w:t xml:space="preserve">es Canadiens </w:t>
      </w:r>
      <w:r w:rsidR="00C63362">
        <w:rPr>
          <w:rFonts w:cs="Arial"/>
          <w:lang w:val="fr-CA"/>
        </w:rPr>
        <w:t xml:space="preserve">et les Canadiennes </w:t>
      </w:r>
      <w:r w:rsidR="00823623" w:rsidRPr="00C429F1">
        <w:rPr>
          <w:rFonts w:cs="Arial"/>
          <w:lang w:val="fr-CA"/>
        </w:rPr>
        <w:t>auront l'occasion d</w:t>
      </w:r>
      <w:r w:rsidR="00C63362">
        <w:rPr>
          <w:rFonts w:cs="Arial"/>
          <w:lang w:val="fr-CA"/>
        </w:rPr>
        <w:t>’apporter des commentaires</w:t>
      </w:r>
      <w:r w:rsidR="00823623" w:rsidRPr="00C429F1">
        <w:rPr>
          <w:rFonts w:cs="Arial"/>
          <w:lang w:val="fr-CA"/>
        </w:rPr>
        <w:t xml:space="preserve"> sur l</w:t>
      </w:r>
      <w:r w:rsidR="00697027">
        <w:rPr>
          <w:rFonts w:cs="Arial"/>
          <w:lang w:val="fr-CA"/>
        </w:rPr>
        <w:t xml:space="preserve">’ébauche </w:t>
      </w:r>
      <w:r w:rsidR="00823623" w:rsidRPr="00C429F1">
        <w:rPr>
          <w:rFonts w:cs="Arial"/>
          <w:lang w:val="fr-CA"/>
        </w:rPr>
        <w:t xml:space="preserve">de </w:t>
      </w:r>
      <w:r w:rsidR="00697027">
        <w:rPr>
          <w:rFonts w:cs="Arial"/>
          <w:lang w:val="fr-CA"/>
        </w:rPr>
        <w:t xml:space="preserve">la </w:t>
      </w:r>
      <w:r w:rsidR="00823623" w:rsidRPr="00C429F1">
        <w:rPr>
          <w:rFonts w:cs="Arial"/>
          <w:lang w:val="fr-CA"/>
        </w:rPr>
        <w:t>norme.</w:t>
      </w:r>
    </w:p>
    <w:p w14:paraId="039E0B2A" w14:textId="051DD6E1" w:rsidR="00307D7D" w:rsidRPr="00C429F1" w:rsidRDefault="006D771C" w:rsidP="00561AC4">
      <w:pPr>
        <w:pStyle w:val="ListParagraph"/>
        <w:numPr>
          <w:ilvl w:val="0"/>
          <w:numId w:val="28"/>
        </w:numPr>
        <w:spacing w:line="480" w:lineRule="auto"/>
        <w:ind w:left="1418" w:hanging="567"/>
        <w:rPr>
          <w:rFonts w:cs="Arial"/>
          <w:lang w:val="fr-CA"/>
        </w:rPr>
      </w:pPr>
      <w:r>
        <w:rPr>
          <w:rFonts w:cs="Arial"/>
          <w:lang w:val="fr-CA"/>
        </w:rPr>
        <w:t xml:space="preserve">Nous </w:t>
      </w:r>
      <w:r w:rsidR="00697027">
        <w:rPr>
          <w:rFonts w:cs="Arial"/>
          <w:lang w:val="fr-CA"/>
        </w:rPr>
        <w:t>anticipons</w:t>
      </w:r>
      <w:r>
        <w:rPr>
          <w:rFonts w:cs="Arial"/>
          <w:lang w:val="fr-CA"/>
        </w:rPr>
        <w:t xml:space="preserve"> que la consultation publique sur l</w:t>
      </w:r>
      <w:r w:rsidR="00697027">
        <w:rPr>
          <w:rFonts w:cs="Arial"/>
          <w:lang w:val="fr-CA"/>
        </w:rPr>
        <w:t>’ébauche</w:t>
      </w:r>
      <w:r>
        <w:rPr>
          <w:rFonts w:cs="Arial"/>
          <w:lang w:val="fr-CA"/>
        </w:rPr>
        <w:t xml:space="preserve"> de </w:t>
      </w:r>
      <w:r w:rsidR="00697027">
        <w:rPr>
          <w:rFonts w:cs="Arial"/>
          <w:lang w:val="fr-CA"/>
        </w:rPr>
        <w:t xml:space="preserve">la </w:t>
      </w:r>
      <w:r>
        <w:rPr>
          <w:rFonts w:cs="Arial"/>
          <w:lang w:val="fr-CA"/>
        </w:rPr>
        <w:t xml:space="preserve">norme sur l’emploi </w:t>
      </w:r>
      <w:r w:rsidR="0051596A">
        <w:rPr>
          <w:rFonts w:cs="Arial"/>
          <w:lang w:val="fr-CA"/>
        </w:rPr>
        <w:t>aura lieu</w:t>
      </w:r>
      <w:r>
        <w:rPr>
          <w:rFonts w:cs="Arial"/>
          <w:lang w:val="fr-CA"/>
        </w:rPr>
        <w:t xml:space="preserve"> </w:t>
      </w:r>
      <w:r w:rsidR="00823623" w:rsidRPr="00C429F1">
        <w:rPr>
          <w:rFonts w:cs="Arial"/>
          <w:lang w:val="fr-CA"/>
        </w:rPr>
        <w:t xml:space="preserve">en 2023. </w:t>
      </w:r>
    </w:p>
    <w:p w14:paraId="611F02AD" w14:textId="57EF4070" w:rsidR="00307D7D" w:rsidRPr="00C429F1" w:rsidRDefault="006D771C" w:rsidP="000258A7">
      <w:pPr>
        <w:pStyle w:val="Heading4"/>
        <w:rPr>
          <w:lang w:val="fr-CA"/>
        </w:rPr>
      </w:pPr>
      <w:r>
        <w:rPr>
          <w:rFonts w:cstheme="minorBidi"/>
          <w:lang w:val="fr-CA"/>
        </w:rPr>
        <w:t>Norme sur l’e</w:t>
      </w:r>
      <w:r w:rsidR="00823623" w:rsidRPr="00C429F1">
        <w:rPr>
          <w:rFonts w:cstheme="minorBidi"/>
          <w:lang w:val="fr-CA"/>
        </w:rPr>
        <w:t xml:space="preserve">nvironnement bâti </w:t>
      </w:r>
      <w:r w:rsidR="00814A47">
        <w:rPr>
          <w:rFonts w:cstheme="minorBidi"/>
          <w:lang w:val="fr-CA"/>
        </w:rPr>
        <w:t>-</w:t>
      </w:r>
      <w:r w:rsidR="00823623" w:rsidRPr="00C429F1">
        <w:rPr>
          <w:rFonts w:cstheme="minorBidi"/>
          <w:lang w:val="fr-CA"/>
        </w:rPr>
        <w:t xml:space="preserve"> </w:t>
      </w:r>
      <w:r w:rsidR="00823623" w:rsidRPr="00C429F1">
        <w:rPr>
          <w:lang w:val="fr-CA"/>
        </w:rPr>
        <w:t>Que fait Norme</w:t>
      </w:r>
      <w:r>
        <w:rPr>
          <w:lang w:val="fr-CA"/>
        </w:rPr>
        <w:t>s</w:t>
      </w:r>
      <w:r w:rsidR="00823623" w:rsidRPr="00C429F1">
        <w:rPr>
          <w:lang w:val="fr-CA"/>
        </w:rPr>
        <w:t xml:space="preserve"> d'accessibilité Canada pour simplifier </w:t>
      </w:r>
      <w:r w:rsidR="00823623" w:rsidRPr="00AF7573">
        <w:rPr>
          <w:lang w:val="fr-CA"/>
        </w:rPr>
        <w:t xml:space="preserve">les </w:t>
      </w:r>
      <w:r w:rsidR="0051596A">
        <w:rPr>
          <w:lang w:val="fr-CA"/>
        </w:rPr>
        <w:t>éléments</w:t>
      </w:r>
      <w:r w:rsidR="00823623" w:rsidRPr="00AF7573">
        <w:rPr>
          <w:lang w:val="fr-CA"/>
        </w:rPr>
        <w:t xml:space="preserve"> </w:t>
      </w:r>
      <w:r w:rsidRPr="00AF7573">
        <w:rPr>
          <w:lang w:val="fr-CA"/>
        </w:rPr>
        <w:t>« </w:t>
      </w:r>
      <w:r w:rsidR="00823623" w:rsidRPr="00AF7573">
        <w:rPr>
          <w:lang w:val="fr-CA"/>
        </w:rPr>
        <w:t>sans obstacle</w:t>
      </w:r>
      <w:r w:rsidRPr="00AF7573">
        <w:rPr>
          <w:lang w:val="fr-CA"/>
        </w:rPr>
        <w:t> »</w:t>
      </w:r>
      <w:r w:rsidR="00823623" w:rsidRPr="00C429F1">
        <w:rPr>
          <w:lang w:val="fr-CA"/>
        </w:rPr>
        <w:t xml:space="preserve"> d</w:t>
      </w:r>
      <w:r w:rsidR="00AF7573">
        <w:rPr>
          <w:lang w:val="fr-CA"/>
        </w:rPr>
        <w:t>es</w:t>
      </w:r>
      <w:r w:rsidR="00C41052">
        <w:rPr>
          <w:lang w:val="fr-CA"/>
        </w:rPr>
        <w:t xml:space="preserve"> codes du bâtiment ? Comment s’assure-t-il</w:t>
      </w:r>
      <w:r w:rsidR="00823623" w:rsidRPr="00C429F1">
        <w:rPr>
          <w:lang w:val="fr-CA"/>
        </w:rPr>
        <w:t xml:space="preserve"> que les professionnels de la conception </w:t>
      </w:r>
      <w:r>
        <w:rPr>
          <w:lang w:val="fr-CA"/>
        </w:rPr>
        <w:t>des bâtiments les connaissent et les utilisent aisément</w:t>
      </w:r>
      <w:r w:rsidR="00823623" w:rsidRPr="00C429F1">
        <w:rPr>
          <w:lang w:val="fr-CA"/>
        </w:rPr>
        <w:t>?</w:t>
      </w:r>
    </w:p>
    <w:p w14:paraId="61E8DE44" w14:textId="1911B18E" w:rsidR="00307D7D" w:rsidRPr="00032321" w:rsidRDefault="00823623" w:rsidP="00561AC4">
      <w:pPr>
        <w:numPr>
          <w:ilvl w:val="0"/>
          <w:numId w:val="31"/>
        </w:numPr>
        <w:spacing w:line="480" w:lineRule="auto"/>
        <w:ind w:left="1418" w:hanging="567"/>
        <w:contextualSpacing/>
        <w:rPr>
          <w:rFonts w:cstheme="minorBidi"/>
          <w:color w:val="auto"/>
          <w:szCs w:val="28"/>
          <w:lang w:val="fr-CA"/>
        </w:rPr>
      </w:pP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L'harmonisation des normes </w:t>
      </w:r>
      <w:r w:rsidR="00D42CF6">
        <w:rPr>
          <w:rFonts w:cs="Arial"/>
          <w:color w:val="000000"/>
          <w:szCs w:val="28"/>
          <w:shd w:val="clear" w:color="auto" w:fill="FFFFFF"/>
          <w:lang w:val="fr-CA"/>
        </w:rPr>
        <w:t>au Canada</w:t>
      </w: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 est importante. C</w:t>
      </w:r>
      <w:r w:rsidR="00D42CF6">
        <w:rPr>
          <w:rFonts w:cs="Arial"/>
          <w:color w:val="000000"/>
          <w:szCs w:val="28"/>
          <w:shd w:val="clear" w:color="auto" w:fill="FFFFFF"/>
          <w:lang w:val="fr-CA"/>
        </w:rPr>
        <w:t xml:space="preserve">ela s’applique aussi à </w:t>
      </w: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>l'harmonisation des codes du bâtiment</w:t>
      </w:r>
      <w:r w:rsidR="00D42CF6">
        <w:rPr>
          <w:rFonts w:cs="Arial"/>
          <w:color w:val="000000"/>
          <w:szCs w:val="28"/>
          <w:shd w:val="clear" w:color="auto" w:fill="FFFFFF"/>
          <w:lang w:val="fr-CA"/>
        </w:rPr>
        <w:t>.</w:t>
      </w: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 </w:t>
      </w:r>
    </w:p>
    <w:p w14:paraId="3DA3BDBB" w14:textId="0FEAD391" w:rsidR="00307D7D" w:rsidRPr="00032321" w:rsidRDefault="00823623" w:rsidP="00561AC4">
      <w:pPr>
        <w:numPr>
          <w:ilvl w:val="0"/>
          <w:numId w:val="31"/>
        </w:numPr>
        <w:spacing w:line="480" w:lineRule="auto"/>
        <w:ind w:left="1418" w:hanging="567"/>
        <w:contextualSpacing/>
        <w:rPr>
          <w:rFonts w:cstheme="minorBidi"/>
          <w:color w:val="auto"/>
          <w:szCs w:val="28"/>
          <w:lang w:val="fr-CA"/>
        </w:rPr>
      </w:pP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Nous visons des critères communs, mais notre priorité absolue est l'équité dans l'environnement bâti pour les personnes </w:t>
      </w:r>
      <w:r w:rsidR="006D771C">
        <w:rPr>
          <w:rFonts w:cs="Arial"/>
          <w:color w:val="000000"/>
          <w:szCs w:val="28"/>
          <w:shd w:val="clear" w:color="auto" w:fill="FFFFFF"/>
          <w:lang w:val="fr-CA"/>
        </w:rPr>
        <w:t>en situation de handicap</w:t>
      </w: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 et la création d'une norme </w:t>
      </w:r>
      <w:r w:rsidR="006D771C">
        <w:rPr>
          <w:rFonts w:cs="Arial"/>
          <w:color w:val="000000"/>
          <w:szCs w:val="28"/>
          <w:shd w:val="clear" w:color="auto" w:fill="FFFFFF"/>
          <w:lang w:val="fr-CA"/>
        </w:rPr>
        <w:t>exemplaire</w:t>
      </w: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. </w:t>
      </w:r>
    </w:p>
    <w:p w14:paraId="4DB27F68" w14:textId="2AE8AC0C" w:rsidR="00307D7D" w:rsidRPr="00C429F1" w:rsidRDefault="001C741B" w:rsidP="00561AC4">
      <w:pPr>
        <w:numPr>
          <w:ilvl w:val="0"/>
          <w:numId w:val="31"/>
        </w:numPr>
        <w:spacing w:line="480" w:lineRule="auto"/>
        <w:ind w:left="1418" w:hanging="567"/>
        <w:contextualSpacing/>
        <w:rPr>
          <w:rFonts w:cstheme="minorBidi"/>
          <w:color w:val="auto"/>
          <w:szCs w:val="28"/>
          <w:lang w:val="fr-CA"/>
        </w:rPr>
      </w:pPr>
      <w:r>
        <w:rPr>
          <w:rFonts w:cs="Arial"/>
          <w:color w:val="000000"/>
          <w:szCs w:val="28"/>
          <w:shd w:val="clear" w:color="auto" w:fill="FFFFFF"/>
          <w:lang w:val="fr-CA"/>
        </w:rPr>
        <w:t>Normes d’accessibilité Canada</w:t>
      </w:r>
      <w:r w:rsidR="00823623"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 élabore deux normes dans le domaine de l'environnement bâti :</w:t>
      </w:r>
      <w:r w:rsidR="008C4973">
        <w:rPr>
          <w:rFonts w:cs="Arial"/>
          <w:color w:val="000000"/>
          <w:szCs w:val="28"/>
          <w:shd w:val="clear" w:color="auto" w:fill="FFFFFF"/>
          <w:lang w:val="fr-CA"/>
        </w:rPr>
        <w:t xml:space="preserve"> </w:t>
      </w:r>
      <w:r w:rsidR="00823623"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 </w:t>
      </w:r>
    </w:p>
    <w:p w14:paraId="53CE95C4" w14:textId="52964CC7" w:rsidR="00307D7D" w:rsidRPr="00C429F1" w:rsidRDefault="00823623" w:rsidP="00561AC4">
      <w:pPr>
        <w:numPr>
          <w:ilvl w:val="1"/>
          <w:numId w:val="31"/>
        </w:numPr>
        <w:spacing w:line="480" w:lineRule="auto"/>
        <w:ind w:left="1985" w:hanging="567"/>
        <w:contextualSpacing/>
        <w:rPr>
          <w:rFonts w:cstheme="minorBidi"/>
          <w:color w:val="auto"/>
          <w:szCs w:val="28"/>
          <w:lang w:val="fr-CA"/>
        </w:rPr>
      </w:pP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une norme sur </w:t>
      </w:r>
      <w:r w:rsidR="00ED43EE">
        <w:rPr>
          <w:rFonts w:cs="Arial"/>
          <w:color w:val="000000"/>
          <w:szCs w:val="28"/>
          <w:shd w:val="clear" w:color="auto" w:fill="FFFFFF"/>
          <w:lang w:val="fr-CA"/>
        </w:rPr>
        <w:t>les issues de secours</w:t>
      </w: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>; et</w:t>
      </w:r>
      <w:r w:rsidR="008C4973">
        <w:rPr>
          <w:rFonts w:cs="Arial"/>
          <w:color w:val="000000"/>
          <w:szCs w:val="28"/>
          <w:shd w:val="clear" w:color="auto" w:fill="FFFFFF"/>
          <w:lang w:val="fr-CA"/>
        </w:rPr>
        <w:t xml:space="preserve"> </w:t>
      </w: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 </w:t>
      </w:r>
    </w:p>
    <w:p w14:paraId="37546A01" w14:textId="5E1430EC" w:rsidR="00307D7D" w:rsidRPr="00032321" w:rsidRDefault="00823623" w:rsidP="00561AC4">
      <w:pPr>
        <w:numPr>
          <w:ilvl w:val="1"/>
          <w:numId w:val="31"/>
        </w:numPr>
        <w:spacing w:line="480" w:lineRule="auto"/>
        <w:ind w:left="1985" w:hanging="567"/>
        <w:contextualSpacing/>
        <w:rPr>
          <w:rFonts w:cstheme="minorBidi"/>
          <w:color w:val="auto"/>
          <w:szCs w:val="28"/>
          <w:lang w:val="fr-CA"/>
        </w:rPr>
      </w:pP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une norme modèle pour l'accessibilité de l'environnement bâti. </w:t>
      </w:r>
    </w:p>
    <w:p w14:paraId="3C736E1F" w14:textId="1AE7C4D5" w:rsidR="00307D7D" w:rsidRPr="00032321" w:rsidRDefault="00823623" w:rsidP="00561AC4">
      <w:pPr>
        <w:numPr>
          <w:ilvl w:val="0"/>
          <w:numId w:val="31"/>
        </w:numPr>
        <w:spacing w:line="480" w:lineRule="auto"/>
        <w:ind w:left="1418" w:hanging="567"/>
        <w:contextualSpacing/>
        <w:rPr>
          <w:rFonts w:cstheme="minorBidi"/>
          <w:color w:val="auto"/>
          <w:szCs w:val="28"/>
          <w:lang w:val="fr-CA"/>
        </w:rPr>
      </w:pP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>Un comité technique d'experts dirige l'élaboration de cha</w:t>
      </w:r>
      <w:r w:rsidR="006D771C">
        <w:rPr>
          <w:rFonts w:cs="Arial"/>
          <w:color w:val="000000"/>
          <w:szCs w:val="28"/>
          <w:shd w:val="clear" w:color="auto" w:fill="FFFFFF"/>
          <w:lang w:val="fr-CA"/>
        </w:rPr>
        <w:t>cune de ces</w:t>
      </w: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 norme</w:t>
      </w:r>
      <w:r w:rsidR="006D771C">
        <w:rPr>
          <w:rFonts w:cs="Arial"/>
          <w:color w:val="000000"/>
          <w:szCs w:val="28"/>
          <w:shd w:val="clear" w:color="auto" w:fill="FFFFFF"/>
          <w:lang w:val="fr-CA"/>
        </w:rPr>
        <w:t>s</w:t>
      </w: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>.</w:t>
      </w:r>
    </w:p>
    <w:p w14:paraId="33547939" w14:textId="68D73B1C" w:rsidR="00307D7D" w:rsidRPr="00032321" w:rsidRDefault="006D771C" w:rsidP="00561AC4">
      <w:pPr>
        <w:numPr>
          <w:ilvl w:val="0"/>
          <w:numId w:val="31"/>
        </w:numPr>
        <w:spacing w:line="480" w:lineRule="auto"/>
        <w:ind w:left="1418" w:hanging="567"/>
        <w:contextualSpacing/>
        <w:rPr>
          <w:rFonts w:cstheme="minorBidi"/>
          <w:color w:val="auto"/>
          <w:szCs w:val="28"/>
          <w:lang w:val="fr-CA"/>
        </w:rPr>
      </w:pPr>
      <w:r>
        <w:rPr>
          <w:rFonts w:cs="Arial"/>
          <w:color w:val="000000"/>
          <w:szCs w:val="28"/>
          <w:shd w:val="clear" w:color="auto" w:fill="FFFFFF"/>
          <w:lang w:val="fr-CA"/>
        </w:rPr>
        <w:lastRenderedPageBreak/>
        <w:t>D</w:t>
      </w:r>
      <w:r w:rsidR="00823623" w:rsidRPr="00C429F1">
        <w:rPr>
          <w:rFonts w:cs="Arial"/>
          <w:color w:val="000000"/>
          <w:szCs w:val="28"/>
          <w:shd w:val="clear" w:color="auto" w:fill="FFFFFF"/>
          <w:lang w:val="fr-CA"/>
        </w:rPr>
        <w:t>es person</w:t>
      </w:r>
      <w:r>
        <w:rPr>
          <w:rFonts w:cs="Arial"/>
          <w:color w:val="000000"/>
          <w:szCs w:val="28"/>
          <w:shd w:val="clear" w:color="auto" w:fill="FFFFFF"/>
          <w:lang w:val="fr-CA"/>
        </w:rPr>
        <w:t>nes ayant une expérience vécue font partie de ces comités.</w:t>
      </w:r>
    </w:p>
    <w:p w14:paraId="0F1F7047" w14:textId="2BB0F174" w:rsidR="00307D7D" w:rsidRPr="00032321" w:rsidRDefault="00C41052" w:rsidP="00561AC4">
      <w:pPr>
        <w:numPr>
          <w:ilvl w:val="0"/>
          <w:numId w:val="31"/>
        </w:numPr>
        <w:spacing w:line="480" w:lineRule="auto"/>
        <w:ind w:left="1418" w:hanging="567"/>
        <w:contextualSpacing/>
        <w:rPr>
          <w:rFonts w:cstheme="minorBidi"/>
          <w:color w:val="auto"/>
          <w:szCs w:val="28"/>
          <w:lang w:val="fr-CA"/>
        </w:rPr>
      </w:pPr>
      <w:r>
        <w:rPr>
          <w:rFonts w:cs="Arial"/>
          <w:color w:val="000000"/>
          <w:szCs w:val="28"/>
          <w:shd w:val="clear" w:color="auto" w:fill="FFFFFF"/>
          <w:lang w:val="fr-CA"/>
        </w:rPr>
        <w:t>Les</w:t>
      </w:r>
      <w:r w:rsidR="00823623"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 Canadiens </w:t>
      </w:r>
      <w:r w:rsidR="006D771C">
        <w:rPr>
          <w:rFonts w:cs="Arial"/>
          <w:color w:val="000000"/>
          <w:szCs w:val="28"/>
          <w:shd w:val="clear" w:color="auto" w:fill="FFFFFF"/>
          <w:lang w:val="fr-CA"/>
        </w:rPr>
        <w:t>et</w:t>
      </w:r>
      <w:r>
        <w:rPr>
          <w:rFonts w:cs="Arial"/>
          <w:color w:val="000000"/>
          <w:szCs w:val="28"/>
          <w:shd w:val="clear" w:color="auto" w:fill="FFFFFF"/>
          <w:lang w:val="fr-CA"/>
        </w:rPr>
        <w:t xml:space="preserve"> les</w:t>
      </w:r>
      <w:r w:rsidR="006D771C">
        <w:rPr>
          <w:rFonts w:cs="Arial"/>
          <w:color w:val="000000"/>
          <w:szCs w:val="28"/>
          <w:shd w:val="clear" w:color="auto" w:fill="FFFFFF"/>
          <w:lang w:val="fr-CA"/>
        </w:rPr>
        <w:t xml:space="preserve"> Canadiennes </w:t>
      </w:r>
      <w:r w:rsidR="00823623" w:rsidRPr="00C429F1">
        <w:rPr>
          <w:rFonts w:cs="Arial"/>
          <w:color w:val="000000"/>
          <w:szCs w:val="28"/>
          <w:shd w:val="clear" w:color="auto" w:fill="FFFFFF"/>
          <w:lang w:val="fr-CA"/>
        </w:rPr>
        <w:t>auront l'occasion de commenter l</w:t>
      </w:r>
      <w:r w:rsidR="00D42CF6">
        <w:rPr>
          <w:rFonts w:cs="Arial"/>
          <w:color w:val="000000"/>
          <w:szCs w:val="28"/>
          <w:shd w:val="clear" w:color="auto" w:fill="FFFFFF"/>
          <w:lang w:val="fr-CA"/>
        </w:rPr>
        <w:t>’</w:t>
      </w:r>
      <w:r>
        <w:rPr>
          <w:rFonts w:cs="Arial"/>
          <w:color w:val="000000"/>
          <w:szCs w:val="28"/>
          <w:shd w:val="clear" w:color="auto" w:fill="FFFFFF"/>
          <w:lang w:val="fr-CA"/>
        </w:rPr>
        <w:t>ébauche des</w:t>
      </w:r>
      <w:r w:rsidR="00823623"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 normes à la fin de 2022. </w:t>
      </w:r>
    </w:p>
    <w:p w14:paraId="44231043" w14:textId="07D2E24C" w:rsidR="00307D7D" w:rsidRPr="00032321" w:rsidRDefault="00823623" w:rsidP="00561AC4">
      <w:pPr>
        <w:numPr>
          <w:ilvl w:val="0"/>
          <w:numId w:val="31"/>
        </w:numPr>
        <w:spacing w:line="480" w:lineRule="auto"/>
        <w:ind w:left="1418" w:hanging="567"/>
        <w:contextualSpacing/>
        <w:rPr>
          <w:rFonts w:cstheme="minorBidi"/>
          <w:color w:val="auto"/>
          <w:szCs w:val="28"/>
          <w:lang w:val="fr-CA"/>
        </w:rPr>
      </w:pPr>
      <w:r w:rsidRPr="00AF7573">
        <w:rPr>
          <w:rFonts w:cs="Arial"/>
          <w:color w:val="000000"/>
          <w:szCs w:val="28"/>
          <w:shd w:val="clear" w:color="auto" w:fill="FFFFFF"/>
          <w:lang w:val="fr-CA"/>
        </w:rPr>
        <w:t xml:space="preserve">Lorsque </w:t>
      </w:r>
      <w:r w:rsidR="006D771C" w:rsidRPr="00AF7573">
        <w:rPr>
          <w:rFonts w:cs="Arial"/>
          <w:color w:val="000000"/>
          <w:szCs w:val="28"/>
          <w:shd w:val="clear" w:color="auto" w:fill="FFFFFF"/>
          <w:lang w:val="fr-CA"/>
        </w:rPr>
        <w:t xml:space="preserve">nous publierons </w:t>
      </w:r>
      <w:r w:rsidRPr="00AF7573">
        <w:rPr>
          <w:rFonts w:cs="Arial"/>
          <w:color w:val="000000"/>
          <w:szCs w:val="28"/>
          <w:shd w:val="clear" w:color="auto" w:fill="FFFFFF"/>
          <w:lang w:val="fr-CA"/>
        </w:rPr>
        <w:t>l</w:t>
      </w:r>
      <w:r w:rsidR="00C41052">
        <w:rPr>
          <w:rFonts w:cs="Arial"/>
          <w:color w:val="000000"/>
          <w:szCs w:val="28"/>
          <w:shd w:val="clear" w:color="auto" w:fill="FFFFFF"/>
          <w:lang w:val="fr-CA"/>
        </w:rPr>
        <w:t>’ébauche d</w:t>
      </w:r>
      <w:r w:rsidRPr="00AF7573">
        <w:rPr>
          <w:rFonts w:cs="Arial"/>
          <w:color w:val="000000"/>
          <w:szCs w:val="28"/>
          <w:shd w:val="clear" w:color="auto" w:fill="FFFFFF"/>
          <w:lang w:val="fr-CA"/>
        </w:rPr>
        <w:t xml:space="preserve">es normes </w:t>
      </w:r>
      <w:r w:rsidR="00C41052">
        <w:rPr>
          <w:rFonts w:cs="Arial"/>
          <w:color w:val="000000"/>
          <w:szCs w:val="28"/>
          <w:shd w:val="clear" w:color="auto" w:fill="FFFFFF"/>
          <w:lang w:val="fr-CA"/>
        </w:rPr>
        <w:t xml:space="preserve">pour obtenir les </w:t>
      </w:r>
      <w:r w:rsidRPr="00AF7573">
        <w:rPr>
          <w:rFonts w:cs="Arial"/>
          <w:color w:val="000000"/>
          <w:szCs w:val="28"/>
          <w:shd w:val="clear" w:color="auto" w:fill="FFFFFF"/>
          <w:lang w:val="fr-CA"/>
        </w:rPr>
        <w:t xml:space="preserve">commentaires, nous informerons les </w:t>
      </w:r>
      <w:r w:rsidR="006D771C" w:rsidRPr="00AF7573">
        <w:rPr>
          <w:rFonts w:cs="Arial"/>
          <w:color w:val="000000"/>
          <w:szCs w:val="28"/>
          <w:shd w:val="clear" w:color="auto" w:fill="FFFFFF"/>
          <w:lang w:val="fr-CA"/>
        </w:rPr>
        <w:t xml:space="preserve">Canadiennes et les </w:t>
      </w:r>
      <w:r w:rsidRPr="00AF7573">
        <w:rPr>
          <w:rFonts w:cs="Arial"/>
          <w:color w:val="000000"/>
          <w:szCs w:val="28"/>
          <w:shd w:val="clear" w:color="auto" w:fill="FFFFFF"/>
          <w:lang w:val="fr-CA"/>
        </w:rPr>
        <w:t xml:space="preserve">Canadiens dans notre </w:t>
      </w:r>
      <w:hyperlink r:id="rId19" w:history="1">
        <w:r w:rsidR="00AF7573" w:rsidRPr="00AF7573">
          <w:rPr>
            <w:rStyle w:val="Hyperlink"/>
            <w:rFonts w:cs="Arial"/>
            <w:szCs w:val="28"/>
            <w:shd w:val="clear" w:color="auto" w:fill="FFFFFF"/>
            <w:lang w:val="fr-CA"/>
          </w:rPr>
          <w:t>infolettre</w:t>
        </w:r>
      </w:hyperlink>
      <w:r w:rsidRPr="00AF7573">
        <w:rPr>
          <w:rFonts w:cs="Arial"/>
          <w:color w:val="000000"/>
          <w:szCs w:val="28"/>
          <w:shd w:val="clear" w:color="auto" w:fill="FFFFFF"/>
          <w:lang w:val="fr-CA"/>
        </w:rPr>
        <w:t xml:space="preserve">, sur notre </w:t>
      </w:r>
      <w:hyperlink r:id="rId20" w:history="1">
        <w:r w:rsidRPr="00AF7573">
          <w:rPr>
            <w:rStyle w:val="Hyperlink"/>
            <w:rFonts w:cs="Arial"/>
            <w:szCs w:val="28"/>
            <w:shd w:val="clear" w:color="auto" w:fill="FFFFFF"/>
            <w:lang w:val="fr-CA"/>
          </w:rPr>
          <w:t xml:space="preserve">site Web </w:t>
        </w:r>
      </w:hyperlink>
      <w:r w:rsidRPr="00AF7573">
        <w:rPr>
          <w:rFonts w:cs="Arial"/>
          <w:color w:val="000000"/>
          <w:szCs w:val="28"/>
          <w:shd w:val="clear" w:color="auto" w:fill="FFFFFF"/>
          <w:lang w:val="fr-CA"/>
        </w:rPr>
        <w:t xml:space="preserve">et </w:t>
      </w:r>
      <w:r w:rsidRPr="00AF7573">
        <w:rPr>
          <w:rFonts w:eastAsia="Arial" w:cs="Arial"/>
          <w:szCs w:val="28"/>
          <w:lang w:val="fr-CA"/>
        </w:rPr>
        <w:t xml:space="preserve">sur nos </w:t>
      </w:r>
      <w:hyperlink r:id="rId21">
        <w:r w:rsidRPr="00AF7573">
          <w:rPr>
            <w:rFonts w:eastAsia="Arial" w:cs="Arial"/>
            <w:color w:val="0563C1"/>
            <w:szCs w:val="28"/>
            <w:u w:val="single"/>
            <w:lang w:val="fr-CA"/>
          </w:rPr>
          <w:t>pages Facebook</w:t>
        </w:r>
      </w:hyperlink>
      <w:r w:rsidRPr="00AF7573">
        <w:rPr>
          <w:rFonts w:eastAsia="Arial" w:cs="Arial"/>
          <w:szCs w:val="28"/>
          <w:lang w:val="fr-CA"/>
        </w:rPr>
        <w:t xml:space="preserve">, </w:t>
      </w:r>
      <w:hyperlink r:id="rId22">
        <w:r w:rsidRPr="00AF7573">
          <w:rPr>
            <w:rFonts w:eastAsia="Arial" w:cs="Arial"/>
            <w:color w:val="0563C1"/>
            <w:szCs w:val="28"/>
            <w:u w:val="single"/>
            <w:lang w:val="fr-CA"/>
          </w:rPr>
          <w:t xml:space="preserve">Twitter </w:t>
        </w:r>
      </w:hyperlink>
      <w:r w:rsidRPr="00AF7573">
        <w:rPr>
          <w:rFonts w:eastAsia="Arial" w:cs="Arial"/>
          <w:szCs w:val="28"/>
          <w:lang w:val="fr-CA"/>
        </w:rPr>
        <w:t xml:space="preserve">et </w:t>
      </w:r>
      <w:hyperlink r:id="rId23" w:tgtFrame="_blank" w:history="1">
        <w:r w:rsidRPr="00AF7573">
          <w:rPr>
            <w:rStyle w:val="Hyperlink"/>
            <w:rFonts w:cs="Arial"/>
            <w:color w:val="0563C1"/>
            <w:szCs w:val="28"/>
            <w:shd w:val="clear" w:color="auto" w:fill="FFFFFF"/>
            <w:lang w:val="fr-CA"/>
          </w:rPr>
          <w:t>LinkedIn</w:t>
        </w:r>
      </w:hyperlink>
      <w:r w:rsidRPr="00AF7573">
        <w:rPr>
          <w:rFonts w:cs="Arial"/>
          <w:color w:val="000000"/>
          <w:szCs w:val="28"/>
          <w:shd w:val="clear" w:color="auto" w:fill="FFFFFF"/>
          <w:lang w:val="fr-CA"/>
        </w:rPr>
        <w:t xml:space="preserve">. </w:t>
      </w:r>
    </w:p>
    <w:p w14:paraId="49E120E0" w14:textId="118D3FF0" w:rsidR="00C41052" w:rsidRPr="00032321" w:rsidRDefault="00C41052" w:rsidP="00561AC4">
      <w:pPr>
        <w:numPr>
          <w:ilvl w:val="0"/>
          <w:numId w:val="31"/>
        </w:numPr>
        <w:spacing w:line="480" w:lineRule="auto"/>
        <w:ind w:left="1418" w:hanging="567"/>
        <w:contextualSpacing/>
        <w:rPr>
          <w:rFonts w:cstheme="minorBidi"/>
          <w:color w:val="auto"/>
          <w:szCs w:val="28"/>
          <w:lang w:val="fr-CA"/>
        </w:rPr>
      </w:pP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Nous avons l'intention de publier les deux normes en 2023. </w:t>
      </w:r>
    </w:p>
    <w:p w14:paraId="1033A439" w14:textId="7C6C2184" w:rsidR="00307D7D" w:rsidRPr="00032321" w:rsidRDefault="00823623" w:rsidP="00561AC4">
      <w:pPr>
        <w:numPr>
          <w:ilvl w:val="0"/>
          <w:numId w:val="31"/>
        </w:numPr>
        <w:spacing w:line="480" w:lineRule="auto"/>
        <w:ind w:left="1418" w:hanging="567"/>
        <w:contextualSpacing/>
        <w:rPr>
          <w:rFonts w:cstheme="minorBidi"/>
          <w:color w:val="auto"/>
          <w:szCs w:val="28"/>
          <w:lang w:val="fr-CA"/>
        </w:rPr>
      </w:pP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Le partage des meilleures pratiques fait </w:t>
      </w:r>
      <w:r w:rsidR="00D12254">
        <w:rPr>
          <w:rFonts w:cs="Arial"/>
          <w:color w:val="000000"/>
          <w:szCs w:val="28"/>
          <w:shd w:val="clear" w:color="auto" w:fill="FFFFFF"/>
          <w:lang w:val="fr-CA"/>
        </w:rPr>
        <w:t>aussi</w:t>
      </w: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 partie de notre mandat.</w:t>
      </w:r>
    </w:p>
    <w:p w14:paraId="282FD5EE" w14:textId="35804D4D" w:rsidR="00307D7D" w:rsidRPr="00032321" w:rsidRDefault="00823623" w:rsidP="00561AC4">
      <w:pPr>
        <w:numPr>
          <w:ilvl w:val="0"/>
          <w:numId w:val="31"/>
        </w:numPr>
        <w:spacing w:line="480" w:lineRule="auto"/>
        <w:ind w:left="1418" w:hanging="567"/>
        <w:contextualSpacing/>
        <w:rPr>
          <w:rFonts w:cstheme="minorBidi"/>
          <w:color w:val="auto"/>
          <w:szCs w:val="28"/>
          <w:lang w:val="fr-CA"/>
        </w:rPr>
      </w:pP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Nous mettrons en place un plan pour faire connaître nos normes </w:t>
      </w:r>
      <w:r w:rsidR="006B2C94">
        <w:rPr>
          <w:rFonts w:cs="Arial"/>
          <w:color w:val="000000"/>
          <w:szCs w:val="28"/>
          <w:shd w:val="clear" w:color="auto" w:fill="FFFFFF"/>
          <w:lang w:val="fr-CA"/>
        </w:rPr>
        <w:t xml:space="preserve">dès </w:t>
      </w: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>que nous s</w:t>
      </w:r>
      <w:r w:rsidR="006B2C94">
        <w:rPr>
          <w:rFonts w:cs="Arial"/>
          <w:color w:val="000000"/>
          <w:szCs w:val="28"/>
          <w:shd w:val="clear" w:color="auto" w:fill="FFFFFF"/>
          <w:lang w:val="fr-CA"/>
        </w:rPr>
        <w:t>ommes</w:t>
      </w: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 prêts à les publier. </w:t>
      </w:r>
    </w:p>
    <w:p w14:paraId="4E2EE047" w14:textId="408AFA5B" w:rsidR="00307D7D" w:rsidRPr="00054541" w:rsidRDefault="00823623" w:rsidP="00561AC4">
      <w:pPr>
        <w:numPr>
          <w:ilvl w:val="0"/>
          <w:numId w:val="31"/>
        </w:numPr>
        <w:spacing w:line="480" w:lineRule="auto"/>
        <w:ind w:left="1418" w:hanging="567"/>
        <w:contextualSpacing/>
        <w:rPr>
          <w:rFonts w:cstheme="minorBidi"/>
          <w:color w:val="auto"/>
          <w:szCs w:val="28"/>
          <w:lang w:val="fr-CA"/>
        </w:rPr>
      </w:pPr>
      <w:r w:rsidRPr="00054541">
        <w:rPr>
          <w:rFonts w:cs="Arial"/>
          <w:color w:val="000000"/>
          <w:szCs w:val="28"/>
          <w:shd w:val="clear" w:color="auto" w:fill="FFFFFF"/>
          <w:lang w:val="fr-CA"/>
        </w:rPr>
        <w:t xml:space="preserve">Nous travaillerons </w:t>
      </w:r>
      <w:r w:rsidR="00D42CF6">
        <w:rPr>
          <w:rFonts w:cs="Arial"/>
          <w:color w:val="000000"/>
          <w:szCs w:val="28"/>
          <w:shd w:val="clear" w:color="auto" w:fill="FFFFFF"/>
          <w:lang w:val="fr-CA"/>
        </w:rPr>
        <w:t>aussi</w:t>
      </w:r>
      <w:r w:rsidRPr="00054541">
        <w:rPr>
          <w:rFonts w:cs="Arial"/>
          <w:color w:val="000000"/>
          <w:szCs w:val="28"/>
          <w:shd w:val="clear" w:color="auto" w:fill="FFFFFF"/>
          <w:lang w:val="fr-CA"/>
        </w:rPr>
        <w:t xml:space="preserve"> avec le </w:t>
      </w:r>
      <w:hyperlink r:id="rId24" w:history="1">
        <w:r w:rsidRPr="00054541">
          <w:rPr>
            <w:rStyle w:val="Hyperlink"/>
            <w:rFonts w:cs="Arial"/>
            <w:szCs w:val="28"/>
            <w:shd w:val="clear" w:color="auto" w:fill="FFFFFF"/>
            <w:lang w:val="fr-CA"/>
          </w:rPr>
          <w:t xml:space="preserve">Conseil national de recherches </w:t>
        </w:r>
      </w:hyperlink>
      <w:r w:rsidRPr="00054541">
        <w:rPr>
          <w:rFonts w:cs="Arial"/>
          <w:color w:val="000000"/>
          <w:szCs w:val="28"/>
          <w:shd w:val="clear" w:color="auto" w:fill="FFFFFF"/>
          <w:lang w:val="fr-CA"/>
        </w:rPr>
        <w:t xml:space="preserve">sur le Code national du bâtiment et avec nos partenaires provinciaux et territoriaux pour harmoniser les normes. </w:t>
      </w:r>
    </w:p>
    <w:p w14:paraId="775EF54E" w14:textId="48E21859" w:rsidR="00307D7D" w:rsidRPr="00C429F1" w:rsidRDefault="006B2C94" w:rsidP="000258A7">
      <w:pPr>
        <w:pStyle w:val="Heading4"/>
        <w:rPr>
          <w:lang w:val="fr-CA"/>
        </w:rPr>
      </w:pPr>
      <w:r>
        <w:rPr>
          <w:lang w:val="fr-CA"/>
        </w:rPr>
        <w:lastRenderedPageBreak/>
        <w:t>Norme sur l’a</w:t>
      </w:r>
      <w:r w:rsidR="00823623" w:rsidRPr="00C429F1">
        <w:rPr>
          <w:lang w:val="fr-CA"/>
        </w:rPr>
        <w:t xml:space="preserve">pprovisionnement </w:t>
      </w:r>
      <w:r>
        <w:rPr>
          <w:lang w:val="fr-CA"/>
        </w:rPr>
        <w:t xml:space="preserve">– </w:t>
      </w:r>
      <w:r w:rsidR="00C41052">
        <w:rPr>
          <w:lang w:val="fr-CA"/>
        </w:rPr>
        <w:t xml:space="preserve">Prévoyez-vous </w:t>
      </w:r>
      <w:r w:rsidR="00823623" w:rsidRPr="00C429F1">
        <w:rPr>
          <w:lang w:val="fr-CA"/>
        </w:rPr>
        <w:t xml:space="preserve">établir des normes pour les produits </w:t>
      </w:r>
      <w:r>
        <w:rPr>
          <w:lang w:val="fr-CA"/>
        </w:rPr>
        <w:t>et services que</w:t>
      </w:r>
      <w:r w:rsidR="00823623" w:rsidRPr="00C429F1">
        <w:rPr>
          <w:lang w:val="fr-CA"/>
        </w:rPr>
        <w:t xml:space="preserve"> le gouvernement fédéral</w:t>
      </w:r>
      <w:r>
        <w:rPr>
          <w:lang w:val="fr-CA"/>
        </w:rPr>
        <w:t xml:space="preserve"> achète</w:t>
      </w:r>
      <w:r w:rsidR="00823623" w:rsidRPr="00C429F1">
        <w:rPr>
          <w:lang w:val="fr-CA"/>
        </w:rPr>
        <w:t xml:space="preserve"> ? </w:t>
      </w:r>
    </w:p>
    <w:p w14:paraId="0A4028CD" w14:textId="1E911A26" w:rsidR="00032321" w:rsidRDefault="00823623" w:rsidP="00561AC4">
      <w:pPr>
        <w:pStyle w:val="ListParagraph"/>
        <w:numPr>
          <w:ilvl w:val="0"/>
          <w:numId w:val="56"/>
        </w:numPr>
        <w:spacing w:line="480" w:lineRule="auto"/>
        <w:ind w:left="1418" w:hanging="567"/>
        <w:rPr>
          <w:shd w:val="clear" w:color="auto" w:fill="FFFFFF"/>
          <w:lang w:val="fr-CA"/>
        </w:rPr>
      </w:pPr>
      <w:r w:rsidRPr="00C429F1">
        <w:rPr>
          <w:shd w:val="clear" w:color="auto" w:fill="FFFFFF"/>
          <w:lang w:val="fr-CA"/>
        </w:rPr>
        <w:t>Le conseil d'administration de</w:t>
      </w:r>
      <w:r w:rsidR="001C741B">
        <w:rPr>
          <w:shd w:val="clear" w:color="auto" w:fill="FFFFFF"/>
          <w:lang w:val="fr-CA"/>
        </w:rPr>
        <w:t xml:space="preserve"> Normes d’accessibilité Canada</w:t>
      </w:r>
      <w:r w:rsidRPr="00C429F1">
        <w:rPr>
          <w:shd w:val="clear" w:color="auto" w:fill="FFFFFF"/>
          <w:lang w:val="fr-CA"/>
        </w:rPr>
        <w:t xml:space="preserve"> a désigné l'approvisionnement comme </w:t>
      </w:r>
      <w:r w:rsidR="00D42CF6">
        <w:rPr>
          <w:shd w:val="clear" w:color="auto" w:fill="FFFFFF"/>
          <w:lang w:val="fr-CA"/>
        </w:rPr>
        <w:t xml:space="preserve">étant </w:t>
      </w:r>
      <w:r w:rsidRPr="00C429F1">
        <w:rPr>
          <w:shd w:val="clear" w:color="auto" w:fill="FFFFFF"/>
          <w:lang w:val="fr-CA"/>
        </w:rPr>
        <w:t xml:space="preserve">une priorité. </w:t>
      </w:r>
    </w:p>
    <w:p w14:paraId="1EECDF95" w14:textId="02122442" w:rsidR="00307D7D" w:rsidRPr="00C429F1" w:rsidRDefault="00823623" w:rsidP="00561AC4">
      <w:pPr>
        <w:pStyle w:val="ListParagraph"/>
        <w:numPr>
          <w:ilvl w:val="0"/>
          <w:numId w:val="31"/>
        </w:numPr>
        <w:spacing w:line="480" w:lineRule="auto"/>
        <w:ind w:left="1418" w:hanging="567"/>
        <w:rPr>
          <w:rFonts w:eastAsia="Times New Roman" w:cs="Arial"/>
          <w:szCs w:val="28"/>
          <w:lang w:val="fr-CA" w:eastAsia="en-CA"/>
        </w:rPr>
      </w:pPr>
      <w:r w:rsidRPr="00C429F1">
        <w:rPr>
          <w:shd w:val="clear" w:color="auto" w:fill="FFFFFF"/>
          <w:lang w:val="fr-CA"/>
        </w:rPr>
        <w:t xml:space="preserve">Nous travaillons avec </w:t>
      </w:r>
      <w:r w:rsidR="00054541" w:rsidRPr="00054541">
        <w:rPr>
          <w:shd w:val="clear" w:color="auto" w:fill="FFFFFF"/>
          <w:lang w:val="fr-CA"/>
        </w:rPr>
        <w:t>Services publics et A</w:t>
      </w:r>
      <w:r w:rsidRPr="00054541">
        <w:rPr>
          <w:shd w:val="clear" w:color="auto" w:fill="FFFFFF"/>
          <w:lang w:val="fr-CA"/>
        </w:rPr>
        <w:t>pprovisionnement Canada</w:t>
      </w:r>
      <w:r w:rsidRPr="00C429F1">
        <w:rPr>
          <w:shd w:val="clear" w:color="auto" w:fill="FFFFFF"/>
          <w:lang w:val="fr-CA"/>
        </w:rPr>
        <w:t xml:space="preserve"> pour déterminer les prochaines étapes. </w:t>
      </w:r>
    </w:p>
    <w:p w14:paraId="3D088212" w14:textId="77777777" w:rsidR="00EF36CA" w:rsidRDefault="00EF36CA">
      <w:pPr>
        <w:spacing w:after="160" w:line="259" w:lineRule="auto"/>
        <w:rPr>
          <w:rFonts w:eastAsiaTheme="majorEastAsia" w:cstheme="majorBidi"/>
          <w:b/>
          <w:sz w:val="32"/>
          <w:lang w:val="fr-CA"/>
        </w:rPr>
      </w:pPr>
      <w:r>
        <w:rPr>
          <w:lang w:val="fr-CA"/>
        </w:rPr>
        <w:br w:type="page"/>
      </w:r>
    </w:p>
    <w:p w14:paraId="004A1A58" w14:textId="0093B161" w:rsidR="00307D7D" w:rsidRPr="00C429F1" w:rsidRDefault="00823623" w:rsidP="000258A7">
      <w:pPr>
        <w:pStyle w:val="Heading3"/>
        <w:rPr>
          <w:lang w:val="fr-CA"/>
        </w:rPr>
      </w:pPr>
      <w:bookmarkStart w:id="8" w:name="_Toc78804866"/>
      <w:r w:rsidRPr="00C429F1">
        <w:rPr>
          <w:lang w:val="fr-CA"/>
        </w:rPr>
        <w:lastRenderedPageBreak/>
        <w:t xml:space="preserve">Normes d'accessibilité et </w:t>
      </w:r>
      <w:r w:rsidR="006B2C94">
        <w:rPr>
          <w:lang w:val="fr-CA"/>
        </w:rPr>
        <w:t xml:space="preserve">les </w:t>
      </w:r>
      <w:r w:rsidRPr="00C429F1">
        <w:rPr>
          <w:lang w:val="fr-CA"/>
        </w:rPr>
        <w:t>provinces et territoires</w:t>
      </w:r>
      <w:bookmarkEnd w:id="8"/>
      <w:r w:rsidRPr="00C429F1">
        <w:rPr>
          <w:lang w:val="fr-CA"/>
        </w:rPr>
        <w:t xml:space="preserve"> </w:t>
      </w:r>
    </w:p>
    <w:p w14:paraId="35E152D3" w14:textId="067A4B8B" w:rsidR="00307D7D" w:rsidRPr="00C429F1" w:rsidRDefault="00C41052" w:rsidP="000258A7">
      <w:pPr>
        <w:pStyle w:val="Heading4"/>
        <w:rPr>
          <w:lang w:val="fr-CA"/>
        </w:rPr>
      </w:pPr>
      <w:r>
        <w:rPr>
          <w:lang w:val="fr-CA"/>
        </w:rPr>
        <w:t>Organiserez</w:t>
      </w:r>
      <w:r w:rsidR="006B2C94">
        <w:rPr>
          <w:lang w:val="fr-CA"/>
        </w:rPr>
        <w:t>-vous d</w:t>
      </w:r>
      <w:r w:rsidR="00D11EC3" w:rsidRPr="00C429F1">
        <w:rPr>
          <w:lang w:val="fr-CA"/>
        </w:rPr>
        <w:t xml:space="preserve">es événements et des actions de sensibilisation dans chaque province ? </w:t>
      </w:r>
      <w:r w:rsidR="00963BA0" w:rsidRPr="00C429F1">
        <w:rPr>
          <w:lang w:val="fr-CA"/>
        </w:rPr>
        <w:t xml:space="preserve">Il existe de </w:t>
      </w:r>
      <w:r w:rsidR="00D11EC3" w:rsidRPr="00C429F1">
        <w:rPr>
          <w:lang w:val="fr-CA"/>
        </w:rPr>
        <w:t xml:space="preserve">nombreux réseaux et </w:t>
      </w:r>
      <w:r w:rsidR="00D42CF6">
        <w:rPr>
          <w:lang w:val="fr-CA"/>
        </w:rPr>
        <w:t xml:space="preserve">de </w:t>
      </w:r>
      <w:r w:rsidR="00D11EC3" w:rsidRPr="00C429F1">
        <w:rPr>
          <w:lang w:val="fr-CA"/>
        </w:rPr>
        <w:t xml:space="preserve">groupes au niveau provincial, régional et municipal. </w:t>
      </w:r>
    </w:p>
    <w:p w14:paraId="66436198" w14:textId="4624A6E0" w:rsidR="00307D7D" w:rsidRDefault="00823623" w:rsidP="00561AC4">
      <w:pPr>
        <w:pStyle w:val="ListParagraph"/>
        <w:numPr>
          <w:ilvl w:val="0"/>
          <w:numId w:val="21"/>
        </w:numPr>
        <w:spacing w:line="480" w:lineRule="auto"/>
        <w:ind w:left="1418" w:hanging="567"/>
        <w:rPr>
          <w:lang w:val="fr-CA"/>
        </w:rPr>
      </w:pPr>
      <w:r w:rsidRPr="00C429F1">
        <w:rPr>
          <w:lang w:val="fr-CA"/>
        </w:rPr>
        <w:t xml:space="preserve">Il existe </w:t>
      </w:r>
      <w:r w:rsidR="00EE47D3">
        <w:rPr>
          <w:lang w:val="fr-CA"/>
        </w:rPr>
        <w:t>beaucoup de</w:t>
      </w:r>
      <w:r w:rsidR="00FA23B3" w:rsidRPr="00C429F1">
        <w:rPr>
          <w:lang w:val="fr-CA"/>
        </w:rPr>
        <w:t xml:space="preserve"> réseaux et </w:t>
      </w:r>
      <w:r w:rsidR="00EE47D3">
        <w:rPr>
          <w:lang w:val="fr-CA"/>
        </w:rPr>
        <w:t xml:space="preserve">de </w:t>
      </w:r>
      <w:r w:rsidR="00FA23B3" w:rsidRPr="00C429F1">
        <w:rPr>
          <w:lang w:val="fr-CA"/>
        </w:rPr>
        <w:t xml:space="preserve">groupes à différents niveaux </w:t>
      </w:r>
      <w:r w:rsidR="00EE47D3">
        <w:rPr>
          <w:lang w:val="fr-CA"/>
        </w:rPr>
        <w:t>partout au</w:t>
      </w:r>
      <w:r w:rsidR="00FA23B3" w:rsidRPr="00C429F1">
        <w:rPr>
          <w:lang w:val="fr-CA"/>
        </w:rPr>
        <w:t xml:space="preserve"> pays. Nous voulons connaître l'opinion de</w:t>
      </w:r>
      <w:r w:rsidR="006B2C94">
        <w:rPr>
          <w:lang w:val="fr-CA"/>
        </w:rPr>
        <w:t>s</w:t>
      </w:r>
      <w:r w:rsidR="00FA23B3" w:rsidRPr="00C429F1">
        <w:rPr>
          <w:lang w:val="fr-CA"/>
        </w:rPr>
        <w:t xml:space="preserve"> Canadiens </w:t>
      </w:r>
      <w:r w:rsidR="006B2C94">
        <w:rPr>
          <w:lang w:val="fr-CA"/>
        </w:rPr>
        <w:t xml:space="preserve">et des Canadiennes </w:t>
      </w:r>
      <w:r w:rsidR="00FA23B3" w:rsidRPr="00C429F1">
        <w:rPr>
          <w:lang w:val="fr-CA"/>
        </w:rPr>
        <w:t xml:space="preserve">sur la façon de rendre le Canada plus accessible. </w:t>
      </w:r>
    </w:p>
    <w:p w14:paraId="4203E6E6" w14:textId="09DB6A75" w:rsidR="00307D7D" w:rsidRDefault="00823623" w:rsidP="00561AC4">
      <w:pPr>
        <w:numPr>
          <w:ilvl w:val="0"/>
          <w:numId w:val="21"/>
        </w:numPr>
        <w:spacing w:line="480" w:lineRule="auto"/>
        <w:ind w:left="1418" w:hanging="567"/>
        <w:rPr>
          <w:color w:val="auto"/>
          <w:lang w:val="fr-CA"/>
        </w:rPr>
      </w:pPr>
      <w:r w:rsidRPr="00C429F1">
        <w:rPr>
          <w:color w:val="auto"/>
          <w:lang w:val="fr-CA"/>
        </w:rPr>
        <w:t>L</w:t>
      </w:r>
      <w:r w:rsidR="006B2C94">
        <w:rPr>
          <w:color w:val="auto"/>
          <w:lang w:val="fr-CA"/>
        </w:rPr>
        <w:t>e conseil d’administration</w:t>
      </w:r>
      <w:r w:rsidRPr="00C429F1">
        <w:rPr>
          <w:color w:val="auto"/>
          <w:lang w:val="fr-CA"/>
        </w:rPr>
        <w:t xml:space="preserve"> encourage les </w:t>
      </w:r>
      <w:r w:rsidR="00A44F2F" w:rsidRPr="00C429F1">
        <w:rPr>
          <w:color w:val="auto"/>
          <w:lang w:val="fr-CA"/>
        </w:rPr>
        <w:t xml:space="preserve">groupes et les réseaux à s'impliquer dans nos </w:t>
      </w:r>
      <w:r w:rsidR="00F85457" w:rsidRPr="00C429F1">
        <w:rPr>
          <w:color w:val="auto"/>
          <w:lang w:val="fr-CA"/>
        </w:rPr>
        <w:t>travaux.</w:t>
      </w:r>
      <w:r w:rsidR="006B2C94">
        <w:rPr>
          <w:color w:val="auto"/>
          <w:lang w:val="fr-CA"/>
        </w:rPr>
        <w:t xml:space="preserve"> </w:t>
      </w:r>
      <w:r w:rsidR="00F85457" w:rsidRPr="00C429F1">
        <w:rPr>
          <w:color w:val="auto"/>
          <w:lang w:val="fr-CA"/>
        </w:rPr>
        <w:t xml:space="preserve">Ils peuvent faire des </w:t>
      </w:r>
      <w:r w:rsidR="00A44F2F" w:rsidRPr="00C429F1">
        <w:rPr>
          <w:color w:val="auto"/>
          <w:lang w:val="fr-CA"/>
        </w:rPr>
        <w:t xml:space="preserve">présentations </w:t>
      </w:r>
      <w:r w:rsidR="006B2C94">
        <w:rPr>
          <w:color w:val="auto"/>
          <w:lang w:val="fr-CA"/>
        </w:rPr>
        <w:t>à</w:t>
      </w:r>
      <w:r w:rsidR="00A44F2F" w:rsidRPr="00C429F1">
        <w:rPr>
          <w:color w:val="auto"/>
          <w:lang w:val="fr-CA"/>
        </w:rPr>
        <w:t xml:space="preserve"> nos comités techniques et </w:t>
      </w:r>
      <w:r w:rsidR="00F85457" w:rsidRPr="00C429F1">
        <w:rPr>
          <w:color w:val="auto"/>
          <w:lang w:val="fr-CA"/>
        </w:rPr>
        <w:t xml:space="preserve">apporter leur </w:t>
      </w:r>
      <w:r w:rsidR="00A44F2F" w:rsidRPr="00C429F1">
        <w:rPr>
          <w:color w:val="auto"/>
          <w:lang w:val="fr-CA"/>
        </w:rPr>
        <w:t>contribution lors de nos consultations.</w:t>
      </w:r>
    </w:p>
    <w:p w14:paraId="2ABDE7DD" w14:textId="6C42C404" w:rsidR="00307D7D" w:rsidRPr="0079253B" w:rsidRDefault="0019390B" w:rsidP="00561AC4">
      <w:pPr>
        <w:numPr>
          <w:ilvl w:val="0"/>
          <w:numId w:val="21"/>
        </w:numPr>
        <w:spacing w:line="480" w:lineRule="auto"/>
        <w:ind w:left="1418" w:hanging="567"/>
        <w:rPr>
          <w:color w:val="auto"/>
          <w:lang w:val="fr-CA"/>
        </w:rPr>
      </w:pPr>
      <w:r w:rsidRPr="0079253B">
        <w:rPr>
          <w:color w:val="auto"/>
          <w:lang w:val="fr-CA"/>
        </w:rPr>
        <w:t xml:space="preserve">Nous encourageons </w:t>
      </w:r>
      <w:r w:rsidR="00823623" w:rsidRPr="0079253B">
        <w:rPr>
          <w:color w:val="auto"/>
          <w:lang w:val="fr-CA"/>
        </w:rPr>
        <w:t xml:space="preserve">tous les groupes à </w:t>
      </w:r>
      <w:hyperlink r:id="rId25" w:history="1">
        <w:r w:rsidR="00823623" w:rsidRPr="0079253B">
          <w:rPr>
            <w:rStyle w:val="Hyperlink"/>
            <w:lang w:val="fr-CA"/>
          </w:rPr>
          <w:t>s'inscrire</w:t>
        </w:r>
        <w:r w:rsidR="00054541" w:rsidRPr="0079253B">
          <w:rPr>
            <w:rStyle w:val="Hyperlink"/>
            <w:lang w:val="fr-CA"/>
          </w:rPr>
          <w:t xml:space="preserve"> </w:t>
        </w:r>
        <w:r w:rsidR="00EE47D3">
          <w:rPr>
            <w:rStyle w:val="Hyperlink"/>
            <w:lang w:val="fr-CA"/>
          </w:rPr>
          <w:t>sur</w:t>
        </w:r>
        <w:r w:rsidR="00054541" w:rsidRPr="0079253B">
          <w:rPr>
            <w:rStyle w:val="Hyperlink"/>
            <w:lang w:val="fr-CA"/>
          </w:rPr>
          <w:t xml:space="preserve"> </w:t>
        </w:r>
        <w:r w:rsidR="006B2C94" w:rsidRPr="0079253B">
          <w:rPr>
            <w:rStyle w:val="Hyperlink"/>
            <w:lang w:val="fr-CA"/>
          </w:rPr>
          <w:t>notre liste d’intervenants</w:t>
        </w:r>
      </w:hyperlink>
      <w:r w:rsidR="00823623" w:rsidRPr="0079253B">
        <w:rPr>
          <w:color w:val="auto"/>
          <w:lang w:val="fr-CA"/>
        </w:rPr>
        <w:t>.</w:t>
      </w:r>
    </w:p>
    <w:p w14:paraId="5274C8C0" w14:textId="7FA634FA" w:rsidR="00307D7D" w:rsidRPr="00EE47D3" w:rsidRDefault="00EE47D3" w:rsidP="000258A7">
      <w:pPr>
        <w:pStyle w:val="Heading4"/>
        <w:rPr>
          <w:lang w:val="fr-CA"/>
        </w:rPr>
      </w:pPr>
      <w:r>
        <w:rPr>
          <w:lang w:val="fr-CA"/>
        </w:rPr>
        <w:t>A</w:t>
      </w:r>
      <w:r w:rsidR="00963BA0" w:rsidRPr="00C429F1">
        <w:rPr>
          <w:lang w:val="fr-CA"/>
        </w:rPr>
        <w:t xml:space="preserve">u </w:t>
      </w:r>
      <w:r w:rsidR="00D11EC3" w:rsidRPr="00C429F1">
        <w:rPr>
          <w:lang w:val="fr-CA"/>
        </w:rPr>
        <w:t xml:space="preserve">Canada, il y a des groupes qui sont uniquement francophones ou anglophones, et d'autres qui sont bilingues. </w:t>
      </w:r>
      <w:r w:rsidR="00D11EC3" w:rsidRPr="00EE47D3">
        <w:rPr>
          <w:lang w:val="fr-CA"/>
        </w:rPr>
        <w:t>Comment seront-ils représentés ?</w:t>
      </w:r>
    </w:p>
    <w:p w14:paraId="5357E77C" w14:textId="7FBF0A23" w:rsidR="00307D7D" w:rsidRDefault="001C741B" w:rsidP="00561AC4">
      <w:pPr>
        <w:numPr>
          <w:ilvl w:val="0"/>
          <w:numId w:val="21"/>
        </w:numPr>
        <w:spacing w:line="480" w:lineRule="auto"/>
        <w:ind w:left="1418" w:hanging="567"/>
        <w:rPr>
          <w:lang w:val="fr-CA"/>
        </w:rPr>
      </w:pPr>
      <w:r>
        <w:rPr>
          <w:lang w:val="fr-CA"/>
        </w:rPr>
        <w:t>Normes d’accessibilité Canada</w:t>
      </w:r>
      <w:r w:rsidR="00823623" w:rsidRPr="00C429F1">
        <w:rPr>
          <w:lang w:val="fr-CA"/>
        </w:rPr>
        <w:t xml:space="preserve"> veut entendre </w:t>
      </w:r>
      <w:r w:rsidR="00EE47D3">
        <w:rPr>
          <w:lang w:val="fr-CA"/>
        </w:rPr>
        <w:t>tou</w:t>
      </w:r>
      <w:r w:rsidR="0051596A">
        <w:rPr>
          <w:lang w:val="fr-CA"/>
        </w:rPr>
        <w:t>s</w:t>
      </w:r>
      <w:r w:rsidR="00EE47D3">
        <w:rPr>
          <w:lang w:val="fr-CA"/>
        </w:rPr>
        <w:t xml:space="preserve"> </w:t>
      </w:r>
      <w:r w:rsidR="00823623" w:rsidRPr="00C429F1">
        <w:rPr>
          <w:lang w:val="fr-CA"/>
        </w:rPr>
        <w:t xml:space="preserve">les </w:t>
      </w:r>
      <w:r w:rsidR="0051596A">
        <w:rPr>
          <w:lang w:val="fr-CA"/>
        </w:rPr>
        <w:t>points de vue</w:t>
      </w:r>
      <w:r w:rsidR="00EE47D3">
        <w:rPr>
          <w:lang w:val="fr-CA"/>
        </w:rPr>
        <w:t xml:space="preserve"> : en français, en anglais, </w:t>
      </w:r>
      <w:r w:rsidR="006B2C94">
        <w:rPr>
          <w:lang w:val="fr-CA"/>
        </w:rPr>
        <w:t>d</w:t>
      </w:r>
      <w:r w:rsidR="00823623" w:rsidRPr="00C429F1">
        <w:rPr>
          <w:lang w:val="fr-CA"/>
        </w:rPr>
        <w:t xml:space="preserve">es nouveaux arrivants et </w:t>
      </w:r>
      <w:r w:rsidR="006B2C94">
        <w:rPr>
          <w:lang w:val="fr-CA"/>
        </w:rPr>
        <w:t>d</w:t>
      </w:r>
      <w:r w:rsidR="00823623" w:rsidRPr="00C429F1">
        <w:rPr>
          <w:lang w:val="fr-CA"/>
        </w:rPr>
        <w:t xml:space="preserve">es </w:t>
      </w:r>
      <w:r w:rsidR="00823623" w:rsidRPr="00C429F1">
        <w:rPr>
          <w:lang w:val="fr-CA"/>
        </w:rPr>
        <w:lastRenderedPageBreak/>
        <w:t xml:space="preserve">Autochtones. </w:t>
      </w:r>
      <w:r w:rsidR="002751C5" w:rsidRPr="00C429F1">
        <w:rPr>
          <w:lang w:val="fr-CA"/>
        </w:rPr>
        <w:t xml:space="preserve">Cela </w:t>
      </w:r>
      <w:r w:rsidR="006B2C94">
        <w:rPr>
          <w:lang w:val="fr-CA"/>
        </w:rPr>
        <w:t>comprend</w:t>
      </w:r>
      <w:r w:rsidR="002751C5" w:rsidRPr="00C429F1">
        <w:rPr>
          <w:lang w:val="fr-CA"/>
        </w:rPr>
        <w:t xml:space="preserve"> </w:t>
      </w:r>
      <w:r w:rsidR="00EE47D3">
        <w:rPr>
          <w:lang w:val="fr-CA"/>
        </w:rPr>
        <w:t>aussi le point de vue d’</w:t>
      </w:r>
      <w:r w:rsidR="002751C5" w:rsidRPr="00C429F1">
        <w:rPr>
          <w:lang w:val="fr-CA"/>
        </w:rPr>
        <w:t xml:space="preserve">une variété d'organisations qui représentent les personnes </w:t>
      </w:r>
      <w:r w:rsidR="006B2C94">
        <w:rPr>
          <w:lang w:val="fr-CA"/>
        </w:rPr>
        <w:t xml:space="preserve">en situation de </w:t>
      </w:r>
      <w:r w:rsidR="002751C5" w:rsidRPr="00C429F1">
        <w:rPr>
          <w:lang w:val="fr-CA"/>
        </w:rPr>
        <w:t xml:space="preserve">handicap. </w:t>
      </w:r>
    </w:p>
    <w:p w14:paraId="6E5863D9" w14:textId="239B7FDE" w:rsidR="00307D7D" w:rsidRPr="0079253B" w:rsidRDefault="006B2C94" w:rsidP="00561AC4">
      <w:pPr>
        <w:numPr>
          <w:ilvl w:val="0"/>
          <w:numId w:val="21"/>
        </w:numPr>
        <w:spacing w:line="480" w:lineRule="auto"/>
        <w:ind w:left="1418" w:hanging="567"/>
        <w:rPr>
          <w:lang w:val="fr-CA"/>
        </w:rPr>
      </w:pPr>
      <w:r w:rsidRPr="0079253B">
        <w:rPr>
          <w:lang w:val="fr-CA"/>
        </w:rPr>
        <w:t>Notre travail repose sur la diversité</w:t>
      </w:r>
      <w:r w:rsidR="003422E9" w:rsidRPr="0079253B">
        <w:rPr>
          <w:lang w:val="fr-CA"/>
        </w:rPr>
        <w:t xml:space="preserve">. </w:t>
      </w:r>
      <w:r w:rsidR="00823623" w:rsidRPr="0079253B">
        <w:rPr>
          <w:lang w:val="fr-CA"/>
        </w:rPr>
        <w:t xml:space="preserve">Nous </w:t>
      </w:r>
      <w:r w:rsidR="00D11EC3" w:rsidRPr="0079253B">
        <w:rPr>
          <w:lang w:val="fr-CA"/>
        </w:rPr>
        <w:t xml:space="preserve">nous engageons à communiquer avec les gens </w:t>
      </w:r>
      <w:r w:rsidR="00C55166" w:rsidRPr="0079253B">
        <w:rPr>
          <w:lang w:val="fr-CA"/>
        </w:rPr>
        <w:t xml:space="preserve">en français, </w:t>
      </w:r>
      <w:r w:rsidR="00D11EC3" w:rsidRPr="0079253B">
        <w:rPr>
          <w:lang w:val="fr-CA"/>
        </w:rPr>
        <w:t xml:space="preserve">en anglais, </w:t>
      </w:r>
      <w:r w:rsidR="00C55166" w:rsidRPr="0079253B">
        <w:rPr>
          <w:lang w:val="fr-CA"/>
        </w:rPr>
        <w:t>en langue des signes</w:t>
      </w:r>
      <w:r w:rsidR="0079253B" w:rsidRPr="0079253B">
        <w:rPr>
          <w:lang w:val="fr-CA"/>
        </w:rPr>
        <w:t xml:space="preserve"> québécoise</w:t>
      </w:r>
      <w:r w:rsidR="00C55166" w:rsidRPr="0079253B">
        <w:rPr>
          <w:lang w:val="fr-CA"/>
        </w:rPr>
        <w:t xml:space="preserve"> et </w:t>
      </w:r>
      <w:r w:rsidR="00D11EC3" w:rsidRPr="0079253B">
        <w:rPr>
          <w:lang w:val="fr-CA"/>
        </w:rPr>
        <w:t xml:space="preserve">en American Sign Language. </w:t>
      </w:r>
    </w:p>
    <w:p w14:paraId="4FFB79F0" w14:textId="466BB946" w:rsidR="00307D7D" w:rsidRPr="00C429F1" w:rsidRDefault="00D11EC3" w:rsidP="000258A7">
      <w:pPr>
        <w:pStyle w:val="Heading4"/>
        <w:rPr>
          <w:rFonts w:cstheme="minorBidi"/>
          <w:lang w:val="fr-CA"/>
        </w:rPr>
      </w:pPr>
      <w:r w:rsidRPr="00C429F1">
        <w:rPr>
          <w:rFonts w:eastAsia="Times New Roman"/>
          <w:lang w:val="fr-CA" w:eastAsia="en-CA"/>
        </w:rPr>
        <w:t xml:space="preserve">Que fait le gouvernement fédéral pour appliquer la </w:t>
      </w:r>
      <w:r w:rsidR="00095408" w:rsidRPr="00C429F1">
        <w:rPr>
          <w:rFonts w:eastAsia="Times New Roman"/>
          <w:i/>
          <w:lang w:val="fr-CA" w:eastAsia="en-CA"/>
        </w:rPr>
        <w:t xml:space="preserve">Loi </w:t>
      </w:r>
      <w:r w:rsidR="008E0C20">
        <w:rPr>
          <w:rFonts w:eastAsia="Times New Roman"/>
          <w:i/>
          <w:lang w:val="fr-CA" w:eastAsia="en-CA"/>
        </w:rPr>
        <w:t xml:space="preserve">canadienne </w:t>
      </w:r>
      <w:r w:rsidR="00095408" w:rsidRPr="00C429F1">
        <w:rPr>
          <w:rFonts w:eastAsia="Times New Roman"/>
          <w:i/>
          <w:lang w:val="fr-CA" w:eastAsia="en-CA"/>
        </w:rPr>
        <w:t xml:space="preserve">sur l'accessibilité </w:t>
      </w:r>
      <w:r w:rsidR="0079253B">
        <w:rPr>
          <w:rFonts w:eastAsia="Times New Roman"/>
          <w:lang w:val="fr-CA" w:eastAsia="en-CA"/>
        </w:rPr>
        <w:t xml:space="preserve">au niveau des </w:t>
      </w:r>
      <w:r w:rsidRPr="00C429F1">
        <w:rPr>
          <w:rFonts w:eastAsia="Times New Roman"/>
          <w:lang w:val="fr-CA" w:eastAsia="en-CA"/>
        </w:rPr>
        <w:t>province</w:t>
      </w:r>
      <w:r w:rsidR="0079253B">
        <w:rPr>
          <w:rFonts w:eastAsia="Times New Roman"/>
          <w:lang w:val="fr-CA" w:eastAsia="en-CA"/>
        </w:rPr>
        <w:t>s</w:t>
      </w:r>
      <w:r w:rsidR="008E0C20">
        <w:rPr>
          <w:rFonts w:eastAsia="Times New Roman"/>
          <w:lang w:val="fr-CA" w:eastAsia="en-CA"/>
        </w:rPr>
        <w:t xml:space="preserve"> ?</w:t>
      </w:r>
      <w:r w:rsidRPr="00C429F1">
        <w:rPr>
          <w:rFonts w:eastAsia="Times New Roman"/>
          <w:lang w:val="fr-CA" w:eastAsia="en-CA"/>
        </w:rPr>
        <w:t xml:space="preserve"> </w:t>
      </w:r>
      <w:r w:rsidR="0079253B">
        <w:rPr>
          <w:rFonts w:eastAsia="Times New Roman"/>
          <w:lang w:val="fr-CA" w:eastAsia="en-CA"/>
        </w:rPr>
        <w:t xml:space="preserve">À quel moment la loi s’appliquera-t-elle aux </w:t>
      </w:r>
      <w:r w:rsidR="0079253B" w:rsidRPr="0079253B">
        <w:rPr>
          <w:rFonts w:eastAsia="Times New Roman"/>
          <w:lang w:val="fr-CA" w:eastAsia="en-CA"/>
        </w:rPr>
        <w:t>provinces</w:t>
      </w:r>
      <w:r w:rsidRPr="0079253B">
        <w:rPr>
          <w:rFonts w:eastAsia="Times New Roman"/>
          <w:lang w:val="fr-CA" w:eastAsia="en-CA"/>
        </w:rPr>
        <w:t xml:space="preserve"> ?</w:t>
      </w:r>
    </w:p>
    <w:p w14:paraId="74E1DFDF" w14:textId="5BC4B8B0" w:rsidR="00307D7D" w:rsidRDefault="00823623" w:rsidP="00561AC4">
      <w:pPr>
        <w:pStyle w:val="ListParagraph"/>
        <w:numPr>
          <w:ilvl w:val="0"/>
          <w:numId w:val="22"/>
        </w:numPr>
        <w:spacing w:line="480" w:lineRule="auto"/>
        <w:ind w:left="1418" w:hanging="567"/>
        <w:rPr>
          <w:lang w:val="fr-CA"/>
        </w:rPr>
      </w:pPr>
      <w:r w:rsidRPr="00C429F1">
        <w:rPr>
          <w:lang w:val="fr-CA"/>
        </w:rPr>
        <w:t xml:space="preserve">La </w:t>
      </w:r>
      <w:r w:rsidRPr="00C429F1">
        <w:rPr>
          <w:i/>
          <w:lang w:val="fr-CA"/>
        </w:rPr>
        <w:t xml:space="preserve">Loi </w:t>
      </w:r>
      <w:r w:rsidR="008E0C20">
        <w:rPr>
          <w:i/>
          <w:lang w:val="fr-CA"/>
        </w:rPr>
        <w:t>canadienne sur l'accessibilité</w:t>
      </w:r>
      <w:r w:rsidRPr="00C429F1">
        <w:rPr>
          <w:i/>
          <w:lang w:val="fr-CA"/>
        </w:rPr>
        <w:t xml:space="preserve"> </w:t>
      </w:r>
      <w:r w:rsidRPr="00C429F1">
        <w:rPr>
          <w:lang w:val="fr-CA"/>
        </w:rPr>
        <w:t xml:space="preserve">est une loi fédérale. </w:t>
      </w:r>
      <w:r w:rsidR="0079253B">
        <w:rPr>
          <w:lang w:val="fr-CA"/>
        </w:rPr>
        <w:t xml:space="preserve">C’est pourquoi elle </w:t>
      </w:r>
      <w:r w:rsidRPr="00C429F1">
        <w:rPr>
          <w:lang w:val="fr-CA"/>
        </w:rPr>
        <w:t xml:space="preserve">s'applique </w:t>
      </w:r>
      <w:r w:rsidR="0079253B">
        <w:rPr>
          <w:lang w:val="fr-CA"/>
        </w:rPr>
        <w:t xml:space="preserve">seulement </w:t>
      </w:r>
      <w:r w:rsidRPr="00C429F1">
        <w:rPr>
          <w:lang w:val="fr-CA"/>
        </w:rPr>
        <w:t xml:space="preserve">aux entités sous réglementation fédérale.  </w:t>
      </w:r>
    </w:p>
    <w:p w14:paraId="18565424" w14:textId="5DDB8039" w:rsidR="00307D7D" w:rsidRPr="00C429F1" w:rsidRDefault="001C741B" w:rsidP="00561AC4">
      <w:pPr>
        <w:pStyle w:val="ListParagraph"/>
        <w:numPr>
          <w:ilvl w:val="0"/>
          <w:numId w:val="22"/>
        </w:numPr>
        <w:spacing w:line="480" w:lineRule="auto"/>
        <w:ind w:left="1418" w:hanging="567"/>
        <w:rPr>
          <w:lang w:val="fr-CA"/>
        </w:rPr>
      </w:pPr>
      <w:r>
        <w:rPr>
          <w:lang w:val="fr-CA"/>
        </w:rPr>
        <w:t>Normes d’accessibilité Canada</w:t>
      </w:r>
      <w:r w:rsidR="00823623" w:rsidRPr="00C429F1">
        <w:rPr>
          <w:lang w:val="fr-CA"/>
        </w:rPr>
        <w:t xml:space="preserve"> </w:t>
      </w:r>
      <w:r w:rsidR="008E0C20">
        <w:rPr>
          <w:lang w:val="fr-CA"/>
        </w:rPr>
        <w:t>a le</w:t>
      </w:r>
      <w:r w:rsidR="00823623" w:rsidRPr="00C429F1">
        <w:rPr>
          <w:lang w:val="fr-CA"/>
        </w:rPr>
        <w:t xml:space="preserve"> mandat de créer des normes d'accessibilité pour les organis</w:t>
      </w:r>
      <w:r w:rsidR="008E0C20">
        <w:rPr>
          <w:lang w:val="fr-CA"/>
        </w:rPr>
        <w:t>mes</w:t>
      </w:r>
      <w:r w:rsidR="00823623" w:rsidRPr="00C429F1">
        <w:rPr>
          <w:lang w:val="fr-CA"/>
        </w:rPr>
        <w:t xml:space="preserve"> sous réglementation fédérale. </w:t>
      </w:r>
    </w:p>
    <w:p w14:paraId="2167F571" w14:textId="41D614F3" w:rsidR="00032321" w:rsidRPr="00032321" w:rsidRDefault="008E0C20" w:rsidP="00561AC4">
      <w:pPr>
        <w:pStyle w:val="ListParagraph"/>
        <w:numPr>
          <w:ilvl w:val="0"/>
          <w:numId w:val="22"/>
        </w:numPr>
        <w:spacing w:line="480" w:lineRule="auto"/>
        <w:ind w:left="1418" w:hanging="567"/>
        <w:rPr>
          <w:lang w:val="fr-CA"/>
        </w:rPr>
      </w:pPr>
      <w:r>
        <w:rPr>
          <w:rFonts w:cs="Arial"/>
          <w:color w:val="000000"/>
          <w:shd w:val="clear" w:color="auto" w:fill="FFFFFF"/>
          <w:lang w:val="fr-CA"/>
        </w:rPr>
        <w:t xml:space="preserve">Les </w:t>
      </w:r>
      <w:r w:rsidR="00B56148">
        <w:rPr>
          <w:rFonts w:cs="Arial"/>
          <w:color w:val="000000"/>
          <w:shd w:val="clear" w:color="auto" w:fill="FFFFFF"/>
          <w:lang w:val="fr-CA"/>
        </w:rPr>
        <w:t xml:space="preserve">organismes sous réglementation </w:t>
      </w:r>
      <w:r w:rsidR="00823623" w:rsidRPr="00C429F1">
        <w:rPr>
          <w:rFonts w:cs="Arial"/>
          <w:color w:val="000000"/>
          <w:shd w:val="clear" w:color="auto" w:fill="FFFFFF"/>
          <w:lang w:val="fr-CA"/>
        </w:rPr>
        <w:t>fédérale comprennent:</w:t>
      </w:r>
      <w:r w:rsidR="008C4973">
        <w:rPr>
          <w:rFonts w:cs="Arial"/>
          <w:color w:val="000000"/>
          <w:shd w:val="clear" w:color="auto" w:fill="FFFFFF"/>
          <w:lang w:val="fr-CA"/>
        </w:rPr>
        <w:t xml:space="preserve"> </w:t>
      </w:r>
    </w:p>
    <w:p w14:paraId="27639EFB" w14:textId="1AA7C464" w:rsidR="00307D7D" w:rsidRPr="008E0C20" w:rsidRDefault="008E0C20" w:rsidP="00561AC4">
      <w:pPr>
        <w:pStyle w:val="ListParagraph"/>
        <w:numPr>
          <w:ilvl w:val="1"/>
          <w:numId w:val="22"/>
        </w:numPr>
        <w:spacing w:line="480" w:lineRule="auto"/>
        <w:ind w:left="1985" w:hanging="567"/>
        <w:rPr>
          <w:lang w:val="fr-CA"/>
        </w:rPr>
      </w:pPr>
      <w:r w:rsidRPr="008E0C20">
        <w:rPr>
          <w:rFonts w:cs="Arial"/>
          <w:color w:val="000000"/>
          <w:shd w:val="clear" w:color="auto" w:fill="FFFFFF"/>
          <w:lang w:val="fr-CA"/>
        </w:rPr>
        <w:t>le gouvernement fédéral</w:t>
      </w:r>
      <w:r w:rsidR="00823623" w:rsidRPr="008E0C20">
        <w:rPr>
          <w:rFonts w:cs="Arial"/>
          <w:color w:val="000000"/>
          <w:shd w:val="clear" w:color="auto" w:fill="FFFFFF"/>
          <w:lang w:val="fr-CA"/>
        </w:rPr>
        <w:t>;</w:t>
      </w:r>
      <w:r w:rsidR="008C4973">
        <w:rPr>
          <w:rFonts w:cs="Arial"/>
          <w:color w:val="000000"/>
          <w:shd w:val="clear" w:color="auto" w:fill="FFFFFF"/>
          <w:lang w:val="fr-CA"/>
        </w:rPr>
        <w:t xml:space="preserve"> </w:t>
      </w:r>
      <w:r w:rsidR="00823623" w:rsidRPr="008E0C20">
        <w:rPr>
          <w:rFonts w:cs="Arial"/>
          <w:color w:val="000000"/>
          <w:shd w:val="clear" w:color="auto" w:fill="FFFFFF"/>
          <w:lang w:val="fr-CA"/>
        </w:rPr>
        <w:t xml:space="preserve"> </w:t>
      </w:r>
    </w:p>
    <w:p w14:paraId="33D6BE01" w14:textId="15E90447" w:rsidR="00307D7D" w:rsidRPr="008E0C20" w:rsidRDefault="008E0C20" w:rsidP="00561AC4">
      <w:pPr>
        <w:pStyle w:val="ListParagraph"/>
        <w:numPr>
          <w:ilvl w:val="1"/>
          <w:numId w:val="22"/>
        </w:numPr>
        <w:spacing w:line="480" w:lineRule="auto"/>
        <w:ind w:left="1985" w:hanging="567"/>
        <w:rPr>
          <w:lang w:val="fr-CA"/>
        </w:rPr>
      </w:pPr>
      <w:r w:rsidRPr="008E0C20">
        <w:rPr>
          <w:rFonts w:cs="Arial"/>
          <w:color w:val="000000"/>
          <w:shd w:val="clear" w:color="auto" w:fill="FFFFFF"/>
          <w:lang w:val="fr-CA"/>
        </w:rPr>
        <w:t xml:space="preserve">les </w:t>
      </w:r>
      <w:r w:rsidR="00823623" w:rsidRPr="008E0C20">
        <w:rPr>
          <w:rFonts w:cs="Arial"/>
          <w:color w:val="000000"/>
          <w:shd w:val="clear" w:color="auto" w:fill="FFFFFF"/>
          <w:lang w:val="fr-CA"/>
        </w:rPr>
        <w:t>banques;</w:t>
      </w:r>
      <w:r w:rsidR="008C4973">
        <w:rPr>
          <w:rFonts w:cs="Arial"/>
          <w:color w:val="000000"/>
          <w:shd w:val="clear" w:color="auto" w:fill="FFFFFF"/>
          <w:lang w:val="fr-CA"/>
        </w:rPr>
        <w:t xml:space="preserve"> </w:t>
      </w:r>
      <w:r w:rsidR="00823623" w:rsidRPr="008E0C20">
        <w:rPr>
          <w:rFonts w:cs="Arial"/>
          <w:color w:val="000000"/>
          <w:shd w:val="clear" w:color="auto" w:fill="FFFFFF"/>
          <w:lang w:val="fr-CA"/>
        </w:rPr>
        <w:t xml:space="preserve"> </w:t>
      </w:r>
    </w:p>
    <w:p w14:paraId="5043F664" w14:textId="232173B2" w:rsidR="00307D7D" w:rsidRPr="008E0C20" w:rsidRDefault="008E0C20" w:rsidP="00561AC4">
      <w:pPr>
        <w:pStyle w:val="ListParagraph"/>
        <w:numPr>
          <w:ilvl w:val="1"/>
          <w:numId w:val="22"/>
        </w:numPr>
        <w:spacing w:line="480" w:lineRule="auto"/>
        <w:ind w:left="1985" w:hanging="567"/>
        <w:rPr>
          <w:lang w:val="fr-CA"/>
        </w:rPr>
      </w:pPr>
      <w:r>
        <w:rPr>
          <w:rFonts w:cs="Arial"/>
          <w:color w:val="000000"/>
          <w:shd w:val="clear" w:color="auto" w:fill="FFFFFF"/>
          <w:lang w:val="fr-CA"/>
        </w:rPr>
        <w:t xml:space="preserve">les </w:t>
      </w:r>
      <w:r w:rsidR="00823623" w:rsidRPr="008E0C20">
        <w:rPr>
          <w:rFonts w:cs="Arial"/>
          <w:color w:val="000000"/>
          <w:shd w:val="clear" w:color="auto" w:fill="FFFFFF"/>
          <w:lang w:val="fr-CA"/>
        </w:rPr>
        <w:t>télécommunications;</w:t>
      </w:r>
      <w:r w:rsidR="008C4973">
        <w:rPr>
          <w:rFonts w:cs="Arial"/>
          <w:color w:val="000000"/>
          <w:shd w:val="clear" w:color="auto" w:fill="FFFFFF"/>
          <w:lang w:val="fr-CA"/>
        </w:rPr>
        <w:t xml:space="preserve"> </w:t>
      </w:r>
      <w:r w:rsidR="00823623" w:rsidRPr="008E0C20">
        <w:rPr>
          <w:rFonts w:cs="Arial"/>
          <w:color w:val="000000"/>
          <w:shd w:val="clear" w:color="auto" w:fill="FFFFFF"/>
          <w:lang w:val="fr-CA"/>
        </w:rPr>
        <w:t xml:space="preserve"> </w:t>
      </w:r>
    </w:p>
    <w:p w14:paraId="5A5045D9" w14:textId="66BBAB60" w:rsidR="00307D7D" w:rsidRPr="008E0C20" w:rsidRDefault="00823623" w:rsidP="00561AC4">
      <w:pPr>
        <w:pStyle w:val="ListParagraph"/>
        <w:numPr>
          <w:ilvl w:val="1"/>
          <w:numId w:val="22"/>
        </w:numPr>
        <w:spacing w:line="480" w:lineRule="auto"/>
        <w:ind w:left="1985" w:hanging="567"/>
        <w:rPr>
          <w:lang w:val="fr-CA"/>
        </w:rPr>
      </w:pPr>
      <w:r w:rsidRPr="008E0C20">
        <w:rPr>
          <w:rFonts w:cs="Arial"/>
          <w:color w:val="000000"/>
          <w:shd w:val="clear" w:color="auto" w:fill="FFFFFF"/>
          <w:lang w:val="fr-CA"/>
        </w:rPr>
        <w:t>la radiodiffusion; et</w:t>
      </w:r>
      <w:r w:rsidR="008C4973">
        <w:rPr>
          <w:rFonts w:cs="Arial"/>
          <w:color w:val="000000"/>
          <w:shd w:val="clear" w:color="auto" w:fill="FFFFFF"/>
          <w:lang w:val="fr-CA"/>
        </w:rPr>
        <w:t xml:space="preserve"> </w:t>
      </w:r>
      <w:r w:rsidRPr="008E0C20">
        <w:rPr>
          <w:rFonts w:cs="Arial"/>
          <w:color w:val="000000"/>
          <w:shd w:val="clear" w:color="auto" w:fill="FFFFFF"/>
          <w:lang w:val="fr-CA"/>
        </w:rPr>
        <w:t xml:space="preserve"> </w:t>
      </w:r>
    </w:p>
    <w:p w14:paraId="549488C5" w14:textId="57125D5D" w:rsidR="00307D7D" w:rsidRPr="00032321" w:rsidRDefault="00823623" w:rsidP="00561AC4">
      <w:pPr>
        <w:pStyle w:val="ListParagraph"/>
        <w:numPr>
          <w:ilvl w:val="1"/>
          <w:numId w:val="22"/>
        </w:numPr>
        <w:spacing w:line="480" w:lineRule="auto"/>
        <w:ind w:left="1985" w:hanging="567"/>
        <w:rPr>
          <w:lang w:val="fr-CA"/>
        </w:rPr>
      </w:pPr>
      <w:r w:rsidRPr="00C429F1">
        <w:rPr>
          <w:rFonts w:cs="Arial"/>
          <w:color w:val="000000"/>
          <w:shd w:val="clear" w:color="auto" w:fill="FFFFFF"/>
          <w:lang w:val="fr-CA"/>
        </w:rPr>
        <w:t xml:space="preserve">le réseau de transport fédéral. </w:t>
      </w:r>
    </w:p>
    <w:p w14:paraId="614FDFD5" w14:textId="15D0E7D8" w:rsidR="00307D7D" w:rsidRPr="00032321" w:rsidRDefault="00823623" w:rsidP="00561AC4">
      <w:pPr>
        <w:pStyle w:val="ListParagraph"/>
        <w:numPr>
          <w:ilvl w:val="0"/>
          <w:numId w:val="22"/>
        </w:numPr>
        <w:spacing w:line="480" w:lineRule="auto"/>
        <w:ind w:left="1418" w:hanging="567"/>
        <w:rPr>
          <w:lang w:val="fr-CA"/>
        </w:rPr>
      </w:pPr>
      <w:r w:rsidRPr="0079253B">
        <w:rPr>
          <w:rFonts w:cs="Arial"/>
          <w:color w:val="000000"/>
          <w:shd w:val="clear" w:color="auto" w:fill="FFFFFF"/>
          <w:lang w:val="fr-CA"/>
        </w:rPr>
        <w:lastRenderedPageBreak/>
        <w:t>L'</w:t>
      </w:r>
      <w:hyperlink r:id="rId26" w:history="1">
        <w:r w:rsidRPr="0079253B">
          <w:rPr>
            <w:rStyle w:val="Hyperlink"/>
            <w:rFonts w:cs="Arial"/>
            <w:shd w:val="clear" w:color="auto" w:fill="FFFFFF"/>
            <w:lang w:val="fr-CA"/>
          </w:rPr>
          <w:t xml:space="preserve">Office des transports du Canada </w:t>
        </w:r>
      </w:hyperlink>
      <w:r w:rsidRPr="0079253B">
        <w:rPr>
          <w:rFonts w:cs="Arial"/>
          <w:color w:val="000000"/>
          <w:shd w:val="clear" w:color="auto" w:fill="FFFFFF"/>
          <w:lang w:val="fr-CA"/>
        </w:rPr>
        <w:t>et</w:t>
      </w:r>
      <w:r w:rsidRPr="00C429F1">
        <w:rPr>
          <w:rFonts w:cs="Arial"/>
          <w:color w:val="000000"/>
          <w:shd w:val="clear" w:color="auto" w:fill="FFFFFF"/>
          <w:lang w:val="fr-CA"/>
        </w:rPr>
        <w:t xml:space="preserve"> le </w:t>
      </w:r>
      <w:r w:rsidRPr="008E0C20">
        <w:rPr>
          <w:rStyle w:val="Hyperlink"/>
          <w:rFonts w:cs="Arial"/>
          <w:shd w:val="clear" w:color="auto" w:fill="FFFFFF"/>
          <w:lang w:val="fr-CA"/>
        </w:rPr>
        <w:t xml:space="preserve">CRTC </w:t>
      </w:r>
      <w:r w:rsidRPr="00C429F1">
        <w:rPr>
          <w:rFonts w:cs="Arial"/>
          <w:color w:val="000000"/>
          <w:shd w:val="clear" w:color="auto" w:fill="FFFFFF"/>
          <w:lang w:val="fr-CA"/>
        </w:rPr>
        <w:t xml:space="preserve">ont </w:t>
      </w:r>
      <w:r w:rsidR="008E0C20">
        <w:rPr>
          <w:rFonts w:cs="Arial"/>
          <w:color w:val="000000"/>
          <w:shd w:val="clear" w:color="auto" w:fill="FFFFFF"/>
          <w:lang w:val="fr-CA"/>
        </w:rPr>
        <w:t>la responsabilité d’élaborer</w:t>
      </w:r>
      <w:r w:rsidRPr="00C429F1">
        <w:rPr>
          <w:rFonts w:cs="Arial"/>
          <w:color w:val="000000"/>
          <w:shd w:val="clear" w:color="auto" w:fill="FFFFFF"/>
          <w:lang w:val="fr-CA"/>
        </w:rPr>
        <w:t xml:space="preserve"> des normes dans leurs domaines respectifs. </w:t>
      </w:r>
    </w:p>
    <w:p w14:paraId="504AC84B" w14:textId="3B3150AB" w:rsidR="00307D7D" w:rsidRPr="00032321" w:rsidRDefault="00B56148" w:rsidP="00561AC4">
      <w:pPr>
        <w:pStyle w:val="ListParagraph"/>
        <w:numPr>
          <w:ilvl w:val="0"/>
          <w:numId w:val="22"/>
        </w:numPr>
        <w:spacing w:line="480" w:lineRule="auto"/>
        <w:ind w:left="1418" w:hanging="567"/>
        <w:rPr>
          <w:lang w:val="fr-CA"/>
        </w:rPr>
      </w:pPr>
      <w:r>
        <w:rPr>
          <w:rFonts w:cs="Arial"/>
          <w:color w:val="000000"/>
          <w:shd w:val="clear" w:color="auto" w:fill="FFFFFF"/>
          <w:lang w:val="fr-CA"/>
        </w:rPr>
        <w:t>Plusieurs</w:t>
      </w:r>
      <w:r w:rsidR="00823623" w:rsidRPr="00C429F1">
        <w:rPr>
          <w:rFonts w:cs="Arial"/>
          <w:color w:val="000000"/>
          <w:shd w:val="clear" w:color="auto" w:fill="FFFFFF"/>
          <w:lang w:val="fr-CA"/>
        </w:rPr>
        <w:t xml:space="preserve"> provinces </w:t>
      </w:r>
      <w:r>
        <w:rPr>
          <w:rFonts w:cs="Arial"/>
          <w:color w:val="000000"/>
          <w:shd w:val="clear" w:color="auto" w:fill="FFFFFF"/>
          <w:lang w:val="fr-CA"/>
        </w:rPr>
        <w:t>ont</w:t>
      </w:r>
      <w:r w:rsidR="00823623" w:rsidRPr="00C429F1">
        <w:rPr>
          <w:rFonts w:cs="Arial"/>
          <w:color w:val="000000"/>
          <w:shd w:val="clear" w:color="auto" w:fill="FFFFFF"/>
          <w:lang w:val="fr-CA"/>
        </w:rPr>
        <w:t xml:space="preserve"> déjà ou travaillent à l'élaboration d'une législation sur l'accessibilité pour les domaines relevant de leur compétence. </w:t>
      </w:r>
    </w:p>
    <w:p w14:paraId="5FF2BDE2" w14:textId="4CE05262" w:rsidR="00307D7D" w:rsidRPr="00C429F1" w:rsidRDefault="00823623" w:rsidP="00561AC4">
      <w:pPr>
        <w:pStyle w:val="ListParagraph"/>
        <w:numPr>
          <w:ilvl w:val="0"/>
          <w:numId w:val="22"/>
        </w:numPr>
        <w:spacing w:line="480" w:lineRule="auto"/>
        <w:ind w:left="1418" w:hanging="567"/>
        <w:rPr>
          <w:lang w:val="fr-CA"/>
        </w:rPr>
      </w:pPr>
      <w:r w:rsidRPr="00C429F1">
        <w:rPr>
          <w:rFonts w:cs="Arial"/>
          <w:color w:val="000000"/>
          <w:shd w:val="clear" w:color="auto" w:fill="FFFFFF"/>
          <w:lang w:val="fr-CA"/>
        </w:rPr>
        <w:t>Les organismes sous responsabilité provincia</w:t>
      </w:r>
      <w:r w:rsidR="00B56148">
        <w:rPr>
          <w:rFonts w:cs="Arial"/>
          <w:color w:val="000000"/>
          <w:shd w:val="clear" w:color="auto" w:fill="FFFFFF"/>
          <w:lang w:val="fr-CA"/>
        </w:rPr>
        <w:t xml:space="preserve">le ou territoriale comprennent </w:t>
      </w:r>
      <w:r w:rsidRPr="00C429F1">
        <w:rPr>
          <w:rFonts w:cs="Arial"/>
          <w:color w:val="000000"/>
          <w:shd w:val="clear" w:color="auto" w:fill="FFFFFF"/>
          <w:lang w:val="fr-CA"/>
        </w:rPr>
        <w:t>:</w:t>
      </w:r>
      <w:r w:rsidR="008C4973">
        <w:rPr>
          <w:rFonts w:cs="Arial"/>
          <w:color w:val="000000"/>
          <w:shd w:val="clear" w:color="auto" w:fill="FFFFFF"/>
          <w:lang w:val="fr-CA"/>
        </w:rPr>
        <w:t xml:space="preserve"> </w:t>
      </w:r>
    </w:p>
    <w:p w14:paraId="7E6B82BB" w14:textId="2FB1D826" w:rsidR="00307D7D" w:rsidRDefault="008E0C20" w:rsidP="00561AC4">
      <w:pPr>
        <w:pStyle w:val="ListParagraph"/>
        <w:numPr>
          <w:ilvl w:val="1"/>
          <w:numId w:val="22"/>
        </w:numPr>
        <w:spacing w:line="480" w:lineRule="auto"/>
        <w:ind w:left="1985" w:hanging="567"/>
      </w:pPr>
      <w:r>
        <w:rPr>
          <w:rFonts w:cs="Arial"/>
          <w:color w:val="000000"/>
          <w:shd w:val="clear" w:color="auto" w:fill="FFFFFF"/>
          <w:lang w:val="fr-CA"/>
        </w:rPr>
        <w:t xml:space="preserve">les </w:t>
      </w:r>
      <w:r w:rsidR="00823623">
        <w:rPr>
          <w:rFonts w:cs="Arial"/>
          <w:color w:val="000000"/>
          <w:shd w:val="clear" w:color="auto" w:fill="FFFFFF"/>
        </w:rPr>
        <w:t>hôpitaux;</w:t>
      </w:r>
      <w:r w:rsidR="008C4973">
        <w:rPr>
          <w:rFonts w:cs="Arial"/>
          <w:color w:val="000000"/>
          <w:shd w:val="clear" w:color="auto" w:fill="FFFFFF"/>
        </w:rPr>
        <w:t xml:space="preserve"> </w:t>
      </w:r>
    </w:p>
    <w:p w14:paraId="7D8334E5" w14:textId="167F5B0F" w:rsidR="00307D7D" w:rsidRDefault="008E0C20" w:rsidP="00561AC4">
      <w:pPr>
        <w:pStyle w:val="ListParagraph"/>
        <w:numPr>
          <w:ilvl w:val="1"/>
          <w:numId w:val="22"/>
        </w:numPr>
        <w:spacing w:line="480" w:lineRule="auto"/>
        <w:ind w:left="1985" w:hanging="567"/>
      </w:pPr>
      <w:r>
        <w:rPr>
          <w:rFonts w:cs="Arial"/>
          <w:color w:val="000000"/>
          <w:shd w:val="clear" w:color="auto" w:fill="FFFFFF"/>
        </w:rPr>
        <w:t xml:space="preserve">les </w:t>
      </w:r>
      <w:r w:rsidR="00823623">
        <w:rPr>
          <w:rFonts w:cs="Arial"/>
          <w:color w:val="000000"/>
          <w:shd w:val="clear" w:color="auto" w:fill="FFFFFF"/>
        </w:rPr>
        <w:t>écoles;</w:t>
      </w:r>
      <w:r w:rsidR="008C4973">
        <w:rPr>
          <w:rFonts w:cs="Arial"/>
          <w:color w:val="000000"/>
          <w:shd w:val="clear" w:color="auto" w:fill="FFFFFF"/>
        </w:rPr>
        <w:t xml:space="preserve"> </w:t>
      </w:r>
    </w:p>
    <w:p w14:paraId="2D9123DD" w14:textId="3E63FF80" w:rsidR="00307D7D" w:rsidRDefault="00823623" w:rsidP="00561AC4">
      <w:pPr>
        <w:pStyle w:val="ListParagraph"/>
        <w:numPr>
          <w:ilvl w:val="1"/>
          <w:numId w:val="22"/>
        </w:numPr>
        <w:spacing w:line="480" w:lineRule="auto"/>
        <w:ind w:left="1985" w:hanging="567"/>
      </w:pPr>
      <w:r>
        <w:rPr>
          <w:rFonts w:cs="Arial"/>
          <w:color w:val="000000"/>
          <w:shd w:val="clear" w:color="auto" w:fill="FFFFFF"/>
        </w:rPr>
        <w:t>les transports locaux;</w:t>
      </w:r>
      <w:r w:rsidR="008C4973">
        <w:rPr>
          <w:rFonts w:cs="Arial"/>
          <w:color w:val="000000"/>
          <w:shd w:val="clear" w:color="auto" w:fill="FFFFFF"/>
        </w:rPr>
        <w:t xml:space="preserve"> </w:t>
      </w:r>
    </w:p>
    <w:p w14:paraId="341993B4" w14:textId="47991B71" w:rsidR="00307D7D" w:rsidRPr="008E0C20" w:rsidRDefault="00823623" w:rsidP="00561AC4">
      <w:pPr>
        <w:pStyle w:val="ListParagraph"/>
        <w:numPr>
          <w:ilvl w:val="1"/>
          <w:numId w:val="22"/>
        </w:numPr>
        <w:spacing w:line="480" w:lineRule="auto"/>
        <w:ind w:left="1985" w:hanging="567"/>
        <w:rPr>
          <w:lang w:val="fr-CA"/>
        </w:rPr>
      </w:pPr>
      <w:r w:rsidRPr="008E0C20">
        <w:rPr>
          <w:rFonts w:cs="Arial"/>
          <w:color w:val="000000"/>
          <w:shd w:val="clear" w:color="auto" w:fill="FFFFFF"/>
          <w:lang w:val="fr-CA"/>
        </w:rPr>
        <w:t>la plupart des logements; et</w:t>
      </w:r>
      <w:r w:rsidR="008C4973">
        <w:rPr>
          <w:rFonts w:cs="Arial"/>
          <w:color w:val="000000"/>
          <w:shd w:val="clear" w:color="auto" w:fill="FFFFFF"/>
          <w:lang w:val="fr-CA"/>
        </w:rPr>
        <w:t xml:space="preserve"> </w:t>
      </w:r>
    </w:p>
    <w:p w14:paraId="54441FA1" w14:textId="0D91937A" w:rsidR="00307D7D" w:rsidRPr="00032321" w:rsidRDefault="008E0C20" w:rsidP="00561AC4">
      <w:pPr>
        <w:pStyle w:val="ListParagraph"/>
        <w:numPr>
          <w:ilvl w:val="1"/>
          <w:numId w:val="22"/>
        </w:numPr>
        <w:spacing w:line="480" w:lineRule="auto"/>
        <w:ind w:left="1985" w:hanging="567"/>
        <w:rPr>
          <w:lang w:val="fr-CA"/>
        </w:rPr>
      </w:pPr>
      <w:r w:rsidRPr="008E0C20">
        <w:rPr>
          <w:rFonts w:cs="Arial"/>
          <w:color w:val="000000"/>
          <w:shd w:val="clear" w:color="auto" w:fill="FFFFFF"/>
          <w:lang w:val="fr-CA"/>
        </w:rPr>
        <w:t xml:space="preserve">les </w:t>
      </w:r>
      <w:r w:rsidR="00823623" w:rsidRPr="008E0C20">
        <w:rPr>
          <w:rFonts w:cs="Arial"/>
          <w:color w:val="000000"/>
          <w:shd w:val="clear" w:color="auto" w:fill="FFFFFF"/>
          <w:lang w:val="fr-CA"/>
        </w:rPr>
        <w:t>magasins.</w:t>
      </w:r>
    </w:p>
    <w:p w14:paraId="547E4904" w14:textId="4350CBC3" w:rsidR="00307D7D" w:rsidRPr="00C429F1" w:rsidRDefault="00155935" w:rsidP="00561AC4">
      <w:pPr>
        <w:pStyle w:val="ListParagraph"/>
        <w:numPr>
          <w:ilvl w:val="0"/>
          <w:numId w:val="22"/>
        </w:numPr>
        <w:spacing w:line="480" w:lineRule="auto"/>
        <w:ind w:left="1418" w:hanging="567"/>
        <w:rPr>
          <w:lang w:val="fr-CA"/>
        </w:rPr>
      </w:pPr>
      <w:r w:rsidRPr="00C429F1">
        <w:rPr>
          <w:rFonts w:cs="Arial"/>
          <w:color w:val="000000"/>
          <w:shd w:val="clear" w:color="auto" w:fill="FFFFFF"/>
          <w:lang w:val="fr-CA"/>
        </w:rPr>
        <w:t>L</w:t>
      </w:r>
      <w:r w:rsidR="00823623" w:rsidRPr="00C429F1">
        <w:rPr>
          <w:lang w:val="fr-CA"/>
        </w:rPr>
        <w:t xml:space="preserve">a </w:t>
      </w:r>
      <w:r w:rsidR="00823623" w:rsidRPr="00C429F1">
        <w:rPr>
          <w:i/>
          <w:iCs/>
          <w:lang w:val="fr-CA"/>
        </w:rPr>
        <w:t xml:space="preserve">Loi </w:t>
      </w:r>
      <w:r w:rsidR="008E0C20">
        <w:rPr>
          <w:i/>
          <w:iCs/>
          <w:lang w:val="fr-CA"/>
        </w:rPr>
        <w:t xml:space="preserve">canadienne </w:t>
      </w:r>
      <w:r w:rsidR="00823623" w:rsidRPr="00C429F1">
        <w:rPr>
          <w:i/>
          <w:iCs/>
          <w:lang w:val="fr-CA"/>
        </w:rPr>
        <w:t>s</w:t>
      </w:r>
      <w:r w:rsidR="008E0C20">
        <w:rPr>
          <w:i/>
          <w:iCs/>
          <w:lang w:val="fr-CA"/>
        </w:rPr>
        <w:t>ur l'accessibilité</w:t>
      </w:r>
      <w:r w:rsidR="00823623" w:rsidRPr="00C429F1">
        <w:rPr>
          <w:i/>
          <w:iCs/>
          <w:lang w:val="fr-CA"/>
        </w:rPr>
        <w:t xml:space="preserve"> </w:t>
      </w:r>
      <w:r w:rsidR="00823623" w:rsidRPr="00C429F1">
        <w:rPr>
          <w:lang w:val="fr-CA"/>
        </w:rPr>
        <w:t>exige que l</w:t>
      </w:r>
      <w:r w:rsidR="008E0C20">
        <w:rPr>
          <w:lang w:val="fr-CA"/>
        </w:rPr>
        <w:t>a</w:t>
      </w:r>
      <w:r w:rsidR="00823623" w:rsidRPr="00C429F1">
        <w:rPr>
          <w:lang w:val="fr-CA"/>
        </w:rPr>
        <w:t xml:space="preserve"> ministre </w:t>
      </w:r>
      <w:r w:rsidR="003422E9" w:rsidRPr="00C429F1">
        <w:rPr>
          <w:lang w:val="fr-CA"/>
        </w:rPr>
        <w:t xml:space="preserve">collabore </w:t>
      </w:r>
      <w:r w:rsidR="00823623" w:rsidRPr="00C429F1">
        <w:rPr>
          <w:lang w:val="fr-CA"/>
        </w:rPr>
        <w:t xml:space="preserve">avec les </w:t>
      </w:r>
      <w:r w:rsidR="003422E9" w:rsidRPr="00C429F1">
        <w:rPr>
          <w:lang w:val="fr-CA"/>
        </w:rPr>
        <w:t xml:space="preserve">provinces et les territoires </w:t>
      </w:r>
      <w:r w:rsidR="00DB61D4" w:rsidRPr="00C429F1">
        <w:rPr>
          <w:lang w:val="fr-CA"/>
        </w:rPr>
        <w:t>en matière d'</w:t>
      </w:r>
      <w:r w:rsidR="00823623" w:rsidRPr="00C429F1">
        <w:rPr>
          <w:lang w:val="fr-CA"/>
        </w:rPr>
        <w:t xml:space="preserve">accessibilité. </w:t>
      </w:r>
      <w:r w:rsidR="001C741B">
        <w:rPr>
          <w:rFonts w:cs="Arial"/>
          <w:color w:val="000000"/>
          <w:shd w:val="clear" w:color="auto" w:fill="FFFFFF"/>
          <w:lang w:val="fr-CA"/>
        </w:rPr>
        <w:t>Normes d’accessibilité Canada</w:t>
      </w:r>
      <w:r w:rsidRPr="00C429F1">
        <w:rPr>
          <w:rFonts w:cs="Arial"/>
          <w:color w:val="000000"/>
          <w:shd w:val="clear" w:color="auto" w:fill="FFFFFF"/>
          <w:lang w:val="fr-CA"/>
        </w:rPr>
        <w:t xml:space="preserve"> travaille avec les provinces et les territoires pour comprendre leurs priorités en matière d'élaboration de normes. </w:t>
      </w:r>
    </w:p>
    <w:p w14:paraId="0BC3FD04" w14:textId="0A768763" w:rsidR="00307D7D" w:rsidRPr="00C429F1" w:rsidRDefault="002751C5" w:rsidP="000258A7">
      <w:pPr>
        <w:pStyle w:val="Heading4"/>
        <w:rPr>
          <w:lang w:val="fr-CA"/>
        </w:rPr>
      </w:pPr>
      <w:r w:rsidRPr="0079253B">
        <w:rPr>
          <w:lang w:val="fr-CA"/>
        </w:rPr>
        <w:lastRenderedPageBreak/>
        <w:t xml:space="preserve">Comment ferez-vous pour </w:t>
      </w:r>
      <w:r w:rsidR="0079253B" w:rsidRPr="0079253B">
        <w:rPr>
          <w:lang w:val="fr-CA"/>
        </w:rPr>
        <w:t xml:space="preserve">uniformiser </w:t>
      </w:r>
      <w:r w:rsidRPr="0079253B">
        <w:rPr>
          <w:lang w:val="fr-CA"/>
        </w:rPr>
        <w:t>l'accessibilité dans tout le pays ?</w:t>
      </w:r>
    </w:p>
    <w:p w14:paraId="1B4AEDE0" w14:textId="7A10DC59" w:rsidR="00307D7D" w:rsidRPr="00032321" w:rsidRDefault="00823623" w:rsidP="00561AC4">
      <w:pPr>
        <w:pStyle w:val="ListParagraph"/>
        <w:numPr>
          <w:ilvl w:val="0"/>
          <w:numId w:val="22"/>
        </w:numPr>
        <w:spacing w:line="480" w:lineRule="auto"/>
        <w:ind w:left="1418" w:hanging="567"/>
        <w:rPr>
          <w:lang w:val="fr-CA"/>
        </w:rPr>
      </w:pPr>
      <w:r w:rsidRPr="00C429F1">
        <w:rPr>
          <w:rFonts w:cs="Arial"/>
          <w:color w:val="000000"/>
          <w:shd w:val="clear" w:color="auto" w:fill="FFFFFF"/>
          <w:lang w:val="fr-CA"/>
        </w:rPr>
        <w:t xml:space="preserve">Nous voulons nous assurer </w:t>
      </w:r>
      <w:r w:rsidR="00B56148">
        <w:rPr>
          <w:rFonts w:cs="Arial"/>
          <w:color w:val="000000"/>
          <w:shd w:val="clear" w:color="auto" w:fill="FFFFFF"/>
          <w:lang w:val="fr-CA"/>
        </w:rPr>
        <w:t>d’</w:t>
      </w:r>
      <w:r w:rsidR="00D12254">
        <w:rPr>
          <w:rFonts w:cs="Arial"/>
          <w:color w:val="000000"/>
          <w:shd w:val="clear" w:color="auto" w:fill="FFFFFF"/>
          <w:lang w:val="fr-CA"/>
        </w:rPr>
        <w:t xml:space="preserve">une </w:t>
      </w:r>
      <w:r w:rsidRPr="00C429F1">
        <w:rPr>
          <w:rFonts w:cs="Arial"/>
          <w:color w:val="000000"/>
          <w:shd w:val="clear" w:color="auto" w:fill="FFFFFF"/>
          <w:lang w:val="fr-CA"/>
        </w:rPr>
        <w:t xml:space="preserve">accessibilité </w:t>
      </w:r>
      <w:r w:rsidR="00B56148">
        <w:rPr>
          <w:rFonts w:cs="Arial"/>
          <w:color w:val="000000"/>
          <w:shd w:val="clear" w:color="auto" w:fill="FFFFFF"/>
          <w:lang w:val="fr-CA"/>
        </w:rPr>
        <w:t>uniforme</w:t>
      </w:r>
      <w:r w:rsidRPr="00C429F1">
        <w:rPr>
          <w:rFonts w:cs="Arial"/>
          <w:color w:val="000000"/>
          <w:shd w:val="clear" w:color="auto" w:fill="FFFFFF"/>
          <w:lang w:val="fr-CA"/>
        </w:rPr>
        <w:t xml:space="preserve"> partout au Canada. </w:t>
      </w:r>
    </w:p>
    <w:p w14:paraId="249469D7" w14:textId="51B9AE5D" w:rsidR="00307D7D" w:rsidRPr="00032321" w:rsidRDefault="00823623" w:rsidP="00561AC4">
      <w:pPr>
        <w:pStyle w:val="ListParagraph"/>
        <w:numPr>
          <w:ilvl w:val="0"/>
          <w:numId w:val="22"/>
        </w:numPr>
        <w:spacing w:line="480" w:lineRule="auto"/>
        <w:ind w:left="1418" w:hanging="567"/>
        <w:rPr>
          <w:lang w:val="fr-CA"/>
        </w:rPr>
      </w:pPr>
      <w:r w:rsidRPr="00C429F1">
        <w:rPr>
          <w:rFonts w:cs="Arial"/>
          <w:color w:val="000000"/>
          <w:shd w:val="clear" w:color="auto" w:fill="FFFFFF"/>
          <w:lang w:val="fr-CA"/>
        </w:rPr>
        <w:t xml:space="preserve">Nous </w:t>
      </w:r>
      <w:r w:rsidR="002751C5" w:rsidRPr="00C429F1">
        <w:rPr>
          <w:rFonts w:cs="Arial"/>
          <w:color w:val="000000"/>
          <w:shd w:val="clear" w:color="auto" w:fill="FFFFFF"/>
          <w:lang w:val="fr-CA"/>
        </w:rPr>
        <w:t xml:space="preserve">travaillons avec les provinces et les territoires pour comprendre leurs priorités en matière d'élaboration de normes. </w:t>
      </w:r>
    </w:p>
    <w:p w14:paraId="6CAD312C" w14:textId="7A2990C8" w:rsidR="00307D7D" w:rsidRPr="00032321" w:rsidRDefault="00823623" w:rsidP="00561AC4">
      <w:pPr>
        <w:pStyle w:val="ListParagraph"/>
        <w:numPr>
          <w:ilvl w:val="0"/>
          <w:numId w:val="22"/>
        </w:numPr>
        <w:spacing w:line="480" w:lineRule="auto"/>
        <w:ind w:left="1418" w:hanging="567"/>
        <w:rPr>
          <w:lang w:val="fr-CA"/>
        </w:rPr>
      </w:pPr>
      <w:r w:rsidRPr="00C429F1">
        <w:rPr>
          <w:rFonts w:cs="Arial"/>
          <w:color w:val="000000"/>
          <w:shd w:val="clear" w:color="auto" w:fill="FFFFFF"/>
          <w:lang w:val="fr-CA"/>
        </w:rPr>
        <w:t>Nous encouragerons et aiderons les provinces et les territoires à utiliser nos normes.</w:t>
      </w:r>
    </w:p>
    <w:p w14:paraId="4B445D8B" w14:textId="0A104D2B" w:rsidR="00307D7D" w:rsidRDefault="00823623" w:rsidP="00561AC4">
      <w:pPr>
        <w:pStyle w:val="ListParagraph"/>
        <w:numPr>
          <w:ilvl w:val="0"/>
          <w:numId w:val="22"/>
        </w:numPr>
        <w:spacing w:line="480" w:lineRule="auto"/>
        <w:ind w:left="1418" w:hanging="567"/>
        <w:contextualSpacing w:val="0"/>
        <w:rPr>
          <w:rFonts w:cs="Arial"/>
          <w:lang w:val="fr-CA"/>
        </w:rPr>
      </w:pPr>
      <w:r w:rsidRPr="00C429F1">
        <w:rPr>
          <w:rFonts w:cs="Arial"/>
          <w:lang w:val="fr-CA"/>
        </w:rPr>
        <w:t xml:space="preserve">Nous voulons </w:t>
      </w:r>
      <w:r w:rsidR="00B56148">
        <w:rPr>
          <w:rFonts w:cs="Arial"/>
          <w:lang w:val="fr-CA"/>
        </w:rPr>
        <w:t>aussi</w:t>
      </w:r>
      <w:r w:rsidRPr="00C429F1">
        <w:rPr>
          <w:rFonts w:cs="Arial"/>
          <w:lang w:val="fr-CA"/>
        </w:rPr>
        <w:t xml:space="preserve"> apprendre de meilleures pratiques </w:t>
      </w:r>
      <w:r w:rsidR="00B56148">
        <w:rPr>
          <w:rFonts w:cs="Arial"/>
          <w:lang w:val="fr-CA"/>
        </w:rPr>
        <w:t xml:space="preserve">qui </w:t>
      </w:r>
      <w:r w:rsidRPr="00C429F1">
        <w:rPr>
          <w:rFonts w:cs="Arial"/>
          <w:lang w:val="fr-CA"/>
        </w:rPr>
        <w:t>exist</w:t>
      </w:r>
      <w:r w:rsidR="00B56148">
        <w:rPr>
          <w:rFonts w:cs="Arial"/>
          <w:lang w:val="fr-CA"/>
        </w:rPr>
        <w:t>e</w:t>
      </w:r>
      <w:r w:rsidRPr="00C429F1">
        <w:rPr>
          <w:rFonts w:cs="Arial"/>
          <w:lang w:val="fr-CA"/>
        </w:rPr>
        <w:t xml:space="preserve">nt dans les provinces et les territoires. </w:t>
      </w:r>
    </w:p>
    <w:p w14:paraId="18C58161" w14:textId="27DE2C99" w:rsidR="00307D7D" w:rsidRPr="00C429F1" w:rsidRDefault="00823623" w:rsidP="00561AC4">
      <w:pPr>
        <w:pStyle w:val="ListParagraph"/>
        <w:numPr>
          <w:ilvl w:val="0"/>
          <w:numId w:val="22"/>
        </w:numPr>
        <w:spacing w:line="480" w:lineRule="auto"/>
        <w:ind w:left="1418" w:hanging="567"/>
        <w:contextualSpacing w:val="0"/>
        <w:rPr>
          <w:rFonts w:cs="Arial"/>
          <w:lang w:val="fr-CA"/>
        </w:rPr>
      </w:pPr>
      <w:r w:rsidRPr="00C429F1">
        <w:rPr>
          <w:rFonts w:cs="Arial"/>
          <w:color w:val="000000"/>
          <w:shd w:val="clear" w:color="auto" w:fill="FFFFFF"/>
          <w:lang w:val="fr-CA"/>
        </w:rPr>
        <w:t xml:space="preserve">Nos comités techniques élaboreront </w:t>
      </w:r>
      <w:r w:rsidR="008E0C20">
        <w:rPr>
          <w:rFonts w:cs="Arial"/>
          <w:color w:val="000000"/>
          <w:shd w:val="clear" w:color="auto" w:fill="FFFFFF"/>
          <w:lang w:val="fr-CA"/>
        </w:rPr>
        <w:t>les</w:t>
      </w:r>
      <w:r w:rsidRPr="00C429F1">
        <w:rPr>
          <w:rFonts w:cs="Arial"/>
          <w:color w:val="000000"/>
          <w:shd w:val="clear" w:color="auto" w:fill="FFFFFF"/>
          <w:lang w:val="fr-CA"/>
        </w:rPr>
        <w:t xml:space="preserve"> normes en tenant compte de ces meilleures pratiques. </w:t>
      </w:r>
    </w:p>
    <w:p w14:paraId="57DCE284" w14:textId="77777777" w:rsidR="00AF3ECD" w:rsidRDefault="00AF3ECD">
      <w:pPr>
        <w:spacing w:after="160" w:line="259" w:lineRule="auto"/>
        <w:rPr>
          <w:rFonts w:eastAsiaTheme="majorEastAsia" w:cstheme="majorBidi"/>
          <w:b/>
          <w:sz w:val="32"/>
          <w:shd w:val="clear" w:color="auto" w:fill="FFFFFF"/>
          <w:lang w:val="fr-CA"/>
        </w:rPr>
      </w:pPr>
      <w:r>
        <w:rPr>
          <w:shd w:val="clear" w:color="auto" w:fill="FFFFFF"/>
          <w:lang w:val="fr-CA"/>
        </w:rPr>
        <w:br w:type="page"/>
      </w:r>
    </w:p>
    <w:p w14:paraId="6C011E95" w14:textId="639EA2EA" w:rsidR="00307D7D" w:rsidRPr="00C429F1" w:rsidRDefault="00823623" w:rsidP="000258A7">
      <w:pPr>
        <w:pStyle w:val="Heading3"/>
        <w:rPr>
          <w:lang w:val="fr-CA"/>
        </w:rPr>
      </w:pPr>
      <w:bookmarkStart w:id="9" w:name="_Toc78804867"/>
      <w:r w:rsidRPr="00C429F1">
        <w:rPr>
          <w:shd w:val="clear" w:color="auto" w:fill="FFFFFF"/>
          <w:lang w:val="fr-CA"/>
        </w:rPr>
        <w:lastRenderedPageBreak/>
        <w:t>Réglementation</w:t>
      </w:r>
      <w:bookmarkEnd w:id="9"/>
      <w:r w:rsidRPr="00C429F1">
        <w:rPr>
          <w:shd w:val="clear" w:color="auto" w:fill="FFFFFF"/>
          <w:lang w:val="fr-CA"/>
        </w:rPr>
        <w:t xml:space="preserve"> </w:t>
      </w:r>
    </w:p>
    <w:p w14:paraId="01FF2AC0" w14:textId="1D0E03C6" w:rsidR="00307D7D" w:rsidRPr="00C429F1" w:rsidRDefault="00910B86" w:rsidP="000258A7">
      <w:pPr>
        <w:pStyle w:val="Heading4"/>
        <w:rPr>
          <w:lang w:val="fr-CA"/>
        </w:rPr>
      </w:pPr>
      <w:r w:rsidRPr="001E441F">
        <w:rPr>
          <w:lang w:val="fr-CA"/>
        </w:rPr>
        <w:t xml:space="preserve">Comment </w:t>
      </w:r>
      <w:r w:rsidR="001E441F" w:rsidRPr="001E441F">
        <w:rPr>
          <w:lang w:val="fr-CA"/>
        </w:rPr>
        <w:t xml:space="preserve">le gouvernement appliquera-t-il </w:t>
      </w:r>
      <w:r w:rsidRPr="001E441F">
        <w:rPr>
          <w:lang w:val="fr-CA"/>
        </w:rPr>
        <w:t>les règlements sur l'accessibilité</w:t>
      </w:r>
      <w:r w:rsidR="001E441F">
        <w:rPr>
          <w:lang w:val="fr-CA"/>
        </w:rPr>
        <w:t xml:space="preserve"> </w:t>
      </w:r>
      <w:r w:rsidRPr="001E441F">
        <w:rPr>
          <w:lang w:val="fr-CA"/>
        </w:rPr>
        <w:t>?</w:t>
      </w:r>
    </w:p>
    <w:p w14:paraId="6A81F13A" w14:textId="65BFF7E9" w:rsidR="00307D7D" w:rsidRDefault="00F2648F" w:rsidP="00561AC4">
      <w:pPr>
        <w:pStyle w:val="ListParagraph"/>
        <w:numPr>
          <w:ilvl w:val="0"/>
          <w:numId w:val="59"/>
        </w:numPr>
        <w:spacing w:line="480" w:lineRule="auto"/>
        <w:ind w:left="1418" w:hanging="567"/>
        <w:rPr>
          <w:lang w:val="fr-CA"/>
        </w:rPr>
      </w:pPr>
      <w:r w:rsidRPr="00C429F1">
        <w:rPr>
          <w:lang w:val="fr-CA"/>
        </w:rPr>
        <w:t xml:space="preserve">Le </w:t>
      </w:r>
      <w:r w:rsidR="00823623" w:rsidRPr="00C429F1">
        <w:rPr>
          <w:lang w:val="fr-CA"/>
        </w:rPr>
        <w:t xml:space="preserve">commissaire à l'accessibilité </w:t>
      </w:r>
      <w:r w:rsidRPr="00C429F1">
        <w:rPr>
          <w:lang w:val="fr-CA"/>
        </w:rPr>
        <w:t xml:space="preserve">de la Commission canadienne des droits de la personne </w:t>
      </w:r>
      <w:r w:rsidR="008E0C20">
        <w:rPr>
          <w:lang w:val="fr-CA"/>
        </w:rPr>
        <w:t>a la responsabilité</w:t>
      </w:r>
      <w:r w:rsidR="00823623" w:rsidRPr="00C429F1">
        <w:rPr>
          <w:lang w:val="fr-CA"/>
        </w:rPr>
        <w:t xml:space="preserve"> de l'application des règlements. </w:t>
      </w:r>
    </w:p>
    <w:p w14:paraId="16101DFB" w14:textId="5DF68BB3" w:rsidR="00307D7D" w:rsidRDefault="00823623" w:rsidP="00561AC4">
      <w:pPr>
        <w:pStyle w:val="ListParagraph"/>
        <w:numPr>
          <w:ilvl w:val="0"/>
          <w:numId w:val="59"/>
        </w:numPr>
        <w:spacing w:line="480" w:lineRule="auto"/>
        <w:ind w:left="1418" w:hanging="567"/>
        <w:rPr>
          <w:lang w:val="fr-CA"/>
        </w:rPr>
      </w:pPr>
      <w:r w:rsidRPr="00C429F1">
        <w:rPr>
          <w:lang w:val="fr-CA"/>
        </w:rPr>
        <w:t>Le dir</w:t>
      </w:r>
      <w:r w:rsidR="008E0C20">
        <w:rPr>
          <w:lang w:val="fr-CA"/>
        </w:rPr>
        <w:t>igeant principal</w:t>
      </w:r>
      <w:r w:rsidRPr="00C429F1">
        <w:rPr>
          <w:lang w:val="fr-CA"/>
        </w:rPr>
        <w:t xml:space="preserve"> de l'accessibilité </w:t>
      </w:r>
      <w:r w:rsidR="007466B2">
        <w:rPr>
          <w:lang w:val="fr-CA"/>
        </w:rPr>
        <w:t>surveillera</w:t>
      </w:r>
      <w:r w:rsidRPr="00C429F1">
        <w:rPr>
          <w:lang w:val="fr-CA"/>
        </w:rPr>
        <w:t xml:space="preserve"> les résultats </w:t>
      </w:r>
      <w:r w:rsidR="007466B2">
        <w:rPr>
          <w:lang w:val="fr-CA"/>
        </w:rPr>
        <w:t xml:space="preserve">qui découlent </w:t>
      </w:r>
      <w:r w:rsidRPr="00C429F1">
        <w:rPr>
          <w:lang w:val="fr-CA"/>
        </w:rPr>
        <w:t xml:space="preserve">de la </w:t>
      </w:r>
      <w:r w:rsidRPr="007466B2">
        <w:rPr>
          <w:i/>
          <w:lang w:val="fr-CA"/>
        </w:rPr>
        <w:t xml:space="preserve">Loi </w:t>
      </w:r>
      <w:r w:rsidR="007466B2" w:rsidRPr="007466B2">
        <w:rPr>
          <w:i/>
          <w:lang w:val="fr-CA"/>
        </w:rPr>
        <w:t xml:space="preserve">canadienne </w:t>
      </w:r>
      <w:r w:rsidRPr="007466B2">
        <w:rPr>
          <w:i/>
          <w:lang w:val="fr-CA"/>
        </w:rPr>
        <w:t>sur l'accessibilité</w:t>
      </w:r>
      <w:r w:rsidRPr="00C429F1">
        <w:rPr>
          <w:lang w:val="fr-CA"/>
        </w:rPr>
        <w:t xml:space="preserve"> et </w:t>
      </w:r>
      <w:r w:rsidR="007466B2">
        <w:rPr>
          <w:lang w:val="fr-CA"/>
        </w:rPr>
        <w:t xml:space="preserve">devra en </w:t>
      </w:r>
      <w:r w:rsidRPr="00C429F1">
        <w:rPr>
          <w:lang w:val="fr-CA"/>
        </w:rPr>
        <w:t xml:space="preserve">rendre compte. </w:t>
      </w:r>
    </w:p>
    <w:p w14:paraId="035AECD8" w14:textId="7455D97E" w:rsidR="00307D7D" w:rsidRDefault="00823623" w:rsidP="00561AC4">
      <w:pPr>
        <w:pStyle w:val="ListParagraph"/>
        <w:numPr>
          <w:ilvl w:val="0"/>
          <w:numId w:val="59"/>
        </w:numPr>
        <w:spacing w:line="480" w:lineRule="auto"/>
        <w:ind w:left="1418" w:hanging="567"/>
        <w:rPr>
          <w:lang w:val="fr-CA"/>
        </w:rPr>
      </w:pPr>
      <w:r w:rsidRPr="00C429F1">
        <w:rPr>
          <w:lang w:val="fr-CA"/>
        </w:rPr>
        <w:t xml:space="preserve">Il s'agit de nouveaux postes, créés par la </w:t>
      </w:r>
      <w:r w:rsidR="007466B2" w:rsidRPr="007466B2">
        <w:rPr>
          <w:i/>
          <w:lang w:val="fr-CA"/>
        </w:rPr>
        <w:t>Loi canadienne sur l’accessibilité</w:t>
      </w:r>
      <w:r w:rsidRPr="00C429F1">
        <w:rPr>
          <w:lang w:val="fr-CA"/>
        </w:rPr>
        <w:t>.</w:t>
      </w:r>
    </w:p>
    <w:p w14:paraId="523CD8F5" w14:textId="6D0441CE" w:rsidR="00307D7D" w:rsidRPr="00C429F1" w:rsidRDefault="00823623" w:rsidP="00561AC4">
      <w:pPr>
        <w:pStyle w:val="ListParagraph"/>
        <w:numPr>
          <w:ilvl w:val="0"/>
          <w:numId w:val="59"/>
        </w:numPr>
        <w:spacing w:line="480" w:lineRule="auto"/>
        <w:ind w:left="1418" w:hanging="567"/>
        <w:rPr>
          <w:lang w:val="fr-CA"/>
        </w:rPr>
      </w:pPr>
      <w:r w:rsidRPr="00C429F1">
        <w:rPr>
          <w:lang w:val="fr-CA"/>
        </w:rPr>
        <w:t xml:space="preserve">Les </w:t>
      </w:r>
      <w:r w:rsidR="007466B2">
        <w:rPr>
          <w:lang w:val="fr-CA"/>
        </w:rPr>
        <w:t xml:space="preserve">mises en </w:t>
      </w:r>
      <w:r w:rsidRPr="00C429F1">
        <w:rPr>
          <w:lang w:val="fr-CA"/>
        </w:rPr>
        <w:t xml:space="preserve">candidatures pour </w:t>
      </w:r>
      <w:r w:rsidR="007466B2">
        <w:rPr>
          <w:lang w:val="fr-CA"/>
        </w:rPr>
        <w:t>c</w:t>
      </w:r>
      <w:r w:rsidRPr="00C429F1">
        <w:rPr>
          <w:lang w:val="fr-CA"/>
        </w:rPr>
        <w:t xml:space="preserve">es deux </w:t>
      </w:r>
      <w:r w:rsidR="001E441F">
        <w:rPr>
          <w:lang w:val="fr-CA"/>
        </w:rPr>
        <w:t>postes</w:t>
      </w:r>
      <w:r w:rsidRPr="00C429F1">
        <w:rPr>
          <w:lang w:val="fr-CA"/>
        </w:rPr>
        <w:t xml:space="preserve"> ont maintenant </w:t>
      </w:r>
      <w:r w:rsidR="007466B2">
        <w:rPr>
          <w:lang w:val="fr-CA"/>
        </w:rPr>
        <w:t>pris fin</w:t>
      </w:r>
      <w:r w:rsidRPr="00C429F1">
        <w:rPr>
          <w:lang w:val="fr-CA"/>
        </w:rPr>
        <w:t xml:space="preserve">. </w:t>
      </w:r>
    </w:p>
    <w:p w14:paraId="035C1B94" w14:textId="1FE7D3E1" w:rsidR="00307D7D" w:rsidRPr="001E441F" w:rsidRDefault="001E441F" w:rsidP="00561AC4">
      <w:pPr>
        <w:pStyle w:val="ListParagraph"/>
        <w:numPr>
          <w:ilvl w:val="0"/>
          <w:numId w:val="59"/>
        </w:numPr>
        <w:spacing w:line="480" w:lineRule="auto"/>
        <w:ind w:left="1418" w:hanging="567"/>
        <w:rPr>
          <w:lang w:val="fr-CA"/>
        </w:rPr>
      </w:pPr>
      <w:r w:rsidRPr="001E441F">
        <w:rPr>
          <w:lang w:val="fr-CA"/>
        </w:rPr>
        <w:t xml:space="preserve">Il est important de savoir que ces deux postes n’ont pas de liens de dépendance avec </w:t>
      </w:r>
      <w:r w:rsidR="001C741B" w:rsidRPr="001E441F">
        <w:rPr>
          <w:lang w:val="fr-CA"/>
        </w:rPr>
        <w:t>Normes d’accessibilité Canada</w:t>
      </w:r>
      <w:r w:rsidR="00823623" w:rsidRPr="001E441F">
        <w:rPr>
          <w:lang w:val="fr-CA"/>
        </w:rPr>
        <w:t>.</w:t>
      </w:r>
    </w:p>
    <w:p w14:paraId="7F9AB7CE" w14:textId="77777777" w:rsidR="00307D7D" w:rsidRPr="00C429F1" w:rsidRDefault="00823623" w:rsidP="000258A7">
      <w:pPr>
        <w:pStyle w:val="Heading3"/>
        <w:rPr>
          <w:lang w:val="fr-CA"/>
        </w:rPr>
      </w:pPr>
      <w:bookmarkStart w:id="10" w:name="_Toc78804868"/>
      <w:r w:rsidRPr="00C429F1">
        <w:rPr>
          <w:lang w:val="fr-CA"/>
        </w:rPr>
        <w:lastRenderedPageBreak/>
        <w:t>Questions générales</w:t>
      </w:r>
      <w:bookmarkEnd w:id="10"/>
      <w:r w:rsidRPr="00C429F1">
        <w:rPr>
          <w:lang w:val="fr-CA"/>
        </w:rPr>
        <w:t xml:space="preserve"> </w:t>
      </w:r>
    </w:p>
    <w:p w14:paraId="6D8A5F22" w14:textId="79157C90" w:rsidR="00307D7D" w:rsidRPr="00C429F1" w:rsidRDefault="00B56148" w:rsidP="000258A7">
      <w:pPr>
        <w:pStyle w:val="Heading4"/>
        <w:rPr>
          <w:lang w:val="fr-CA"/>
        </w:rPr>
      </w:pPr>
      <w:r>
        <w:rPr>
          <w:lang w:val="fr-CA"/>
        </w:rPr>
        <w:t>Élaborez-vous d</w:t>
      </w:r>
      <w:r w:rsidR="00823623" w:rsidRPr="00C429F1">
        <w:rPr>
          <w:lang w:val="fr-CA"/>
        </w:rPr>
        <w:t xml:space="preserve">es </w:t>
      </w:r>
      <w:r w:rsidR="000137E4" w:rsidRPr="00C429F1">
        <w:rPr>
          <w:lang w:val="fr-CA"/>
        </w:rPr>
        <w:t xml:space="preserve">normes pour </w:t>
      </w:r>
      <w:r>
        <w:rPr>
          <w:lang w:val="fr-CA"/>
        </w:rPr>
        <w:t xml:space="preserve">accommoder </w:t>
      </w:r>
      <w:r w:rsidR="000137E4" w:rsidRPr="00C429F1">
        <w:rPr>
          <w:lang w:val="fr-CA"/>
        </w:rPr>
        <w:t xml:space="preserve">les personnes </w:t>
      </w:r>
      <w:r w:rsidR="007466B2">
        <w:rPr>
          <w:lang w:val="fr-CA"/>
        </w:rPr>
        <w:t>qui ont</w:t>
      </w:r>
      <w:r w:rsidR="000137E4" w:rsidRPr="00C429F1">
        <w:rPr>
          <w:lang w:val="fr-CA"/>
        </w:rPr>
        <w:t xml:space="preserve"> de</w:t>
      </w:r>
      <w:r w:rsidR="007466B2">
        <w:rPr>
          <w:lang w:val="fr-CA"/>
        </w:rPr>
        <w:t>s</w:t>
      </w:r>
      <w:r w:rsidR="000137E4" w:rsidRPr="00C429F1">
        <w:rPr>
          <w:lang w:val="fr-CA"/>
        </w:rPr>
        <w:t xml:space="preserve"> </w:t>
      </w:r>
      <w:r w:rsidR="00DD2109" w:rsidRPr="00C429F1">
        <w:rPr>
          <w:lang w:val="fr-CA"/>
        </w:rPr>
        <w:t xml:space="preserve">troubles de </w:t>
      </w:r>
      <w:r w:rsidR="000137E4" w:rsidRPr="00C429F1">
        <w:rPr>
          <w:lang w:val="fr-CA"/>
        </w:rPr>
        <w:t xml:space="preserve">la parole, du langage et de la </w:t>
      </w:r>
      <w:r w:rsidR="00DD2109" w:rsidRPr="00C429F1">
        <w:rPr>
          <w:lang w:val="fr-CA"/>
        </w:rPr>
        <w:t>communication ?</w:t>
      </w:r>
    </w:p>
    <w:p w14:paraId="261BA13D" w14:textId="70BA4898" w:rsidR="00307D7D" w:rsidRPr="000F39CA" w:rsidRDefault="00B56148" w:rsidP="00561AC4">
      <w:pPr>
        <w:pStyle w:val="ListParagraph"/>
        <w:numPr>
          <w:ilvl w:val="0"/>
          <w:numId w:val="40"/>
        </w:numPr>
        <w:spacing w:line="480" w:lineRule="auto"/>
        <w:ind w:left="1418" w:hanging="567"/>
        <w:rPr>
          <w:lang w:val="fr-CA"/>
        </w:rPr>
      </w:pPr>
      <w:r>
        <w:rPr>
          <w:rFonts w:cs="Arial"/>
          <w:color w:val="000000"/>
          <w:szCs w:val="28"/>
          <w:shd w:val="clear" w:color="auto" w:fill="FFFFFF"/>
          <w:lang w:val="fr-CA"/>
        </w:rPr>
        <w:t>Certaines</w:t>
      </w:r>
      <w:r w:rsidR="00823623"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 de nos normes visent à </w:t>
      </w:r>
      <w:r w:rsidR="0051596A">
        <w:rPr>
          <w:rFonts w:cs="Arial"/>
          <w:color w:val="000000"/>
          <w:szCs w:val="28"/>
          <w:shd w:val="clear" w:color="auto" w:fill="FFFFFF"/>
          <w:lang w:val="fr-CA"/>
        </w:rPr>
        <w:t>éliminer</w:t>
      </w:r>
      <w:r w:rsidR="00823623"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 ou à prévenir les obstacles liés aux troubles de la parole, du langage et de la communication. Cela </w:t>
      </w:r>
      <w:r w:rsidR="007466B2">
        <w:rPr>
          <w:rFonts w:cs="Arial"/>
          <w:color w:val="000000"/>
          <w:szCs w:val="28"/>
          <w:shd w:val="clear" w:color="auto" w:fill="FFFFFF"/>
          <w:lang w:val="fr-CA"/>
        </w:rPr>
        <w:t>comprend</w:t>
      </w:r>
      <w:r w:rsidR="00823623"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 les normes en cours d'élaboration, comme les normes sur le langage </w:t>
      </w:r>
      <w:r w:rsidR="007A1A68">
        <w:rPr>
          <w:rFonts w:cs="Arial"/>
          <w:color w:val="000000"/>
          <w:szCs w:val="28"/>
          <w:shd w:val="clear" w:color="auto" w:fill="FFFFFF"/>
          <w:lang w:val="fr-CA"/>
        </w:rPr>
        <w:t xml:space="preserve">simple </w:t>
      </w:r>
      <w:r w:rsidR="00823623"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et </w:t>
      </w:r>
      <w:r w:rsidR="007A1A68">
        <w:rPr>
          <w:rFonts w:cs="Arial"/>
          <w:color w:val="000000"/>
          <w:szCs w:val="28"/>
          <w:shd w:val="clear" w:color="auto" w:fill="FFFFFF"/>
          <w:lang w:val="fr-CA"/>
        </w:rPr>
        <w:t xml:space="preserve">sur </w:t>
      </w:r>
      <w:r w:rsidR="00823623"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l'emploi. </w:t>
      </w:r>
    </w:p>
    <w:p w14:paraId="0D05656C" w14:textId="5B6E776B" w:rsidR="00307D7D" w:rsidRPr="000F39CA" w:rsidRDefault="00823623" w:rsidP="00561AC4">
      <w:pPr>
        <w:pStyle w:val="ListParagraph"/>
        <w:numPr>
          <w:ilvl w:val="0"/>
          <w:numId w:val="40"/>
        </w:numPr>
        <w:spacing w:line="480" w:lineRule="auto"/>
        <w:ind w:left="1418" w:hanging="567"/>
        <w:rPr>
          <w:lang w:val="fr-CA"/>
        </w:rPr>
      </w:pP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Nous communiquons régulièrement avec les </w:t>
      </w:r>
      <w:r w:rsidR="007A1A68">
        <w:rPr>
          <w:rFonts w:cs="Arial"/>
          <w:color w:val="000000"/>
          <w:szCs w:val="28"/>
          <w:shd w:val="clear" w:color="auto" w:fill="FFFFFF"/>
          <w:lang w:val="fr-CA"/>
        </w:rPr>
        <w:t>intervenants</w:t>
      </w: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 pour identifier les nouvelles priorités. Si le besoin d'une norme consacrée à la parole, au langage et à la communication se fait sentir, nous pourrons en élaborer une à l'avenir.</w:t>
      </w:r>
    </w:p>
    <w:p w14:paraId="2310A5EB" w14:textId="73DA437E" w:rsidR="00307D7D" w:rsidRPr="007A1A68" w:rsidRDefault="007A1A68" w:rsidP="00561AC4">
      <w:pPr>
        <w:pStyle w:val="ListParagraph"/>
        <w:numPr>
          <w:ilvl w:val="0"/>
          <w:numId w:val="40"/>
        </w:numPr>
        <w:spacing w:line="480" w:lineRule="auto"/>
        <w:ind w:left="1418" w:hanging="567"/>
        <w:rPr>
          <w:lang w:val="fr-CA"/>
        </w:rPr>
      </w:pPr>
      <w:r>
        <w:rPr>
          <w:lang w:val="fr-CA"/>
        </w:rPr>
        <w:t xml:space="preserve">Le conseil d’administration créera des comités techniques en fonction des </w:t>
      </w:r>
      <w:r w:rsidR="00ED380D" w:rsidRPr="00C429F1">
        <w:rPr>
          <w:lang w:val="fr-CA"/>
        </w:rPr>
        <w:t xml:space="preserve">priorités </w:t>
      </w:r>
      <w:r w:rsidR="00823623" w:rsidRPr="00C429F1">
        <w:rPr>
          <w:lang w:val="fr-CA"/>
        </w:rPr>
        <w:t>des Canadiens</w:t>
      </w:r>
      <w:r>
        <w:rPr>
          <w:lang w:val="fr-CA"/>
        </w:rPr>
        <w:t xml:space="preserve"> et des Canadiennes</w:t>
      </w:r>
      <w:r w:rsidR="00ED380D" w:rsidRPr="00C429F1">
        <w:rPr>
          <w:lang w:val="fr-CA"/>
        </w:rPr>
        <w:t>.</w:t>
      </w:r>
      <w:r w:rsidR="00823623" w:rsidRPr="007A1A68">
        <w:rPr>
          <w:lang w:val="fr-CA"/>
        </w:rPr>
        <w:t xml:space="preserve"> </w:t>
      </w:r>
    </w:p>
    <w:p w14:paraId="50B9FF5D" w14:textId="31909F8D" w:rsidR="00307D7D" w:rsidRPr="00C429F1" w:rsidRDefault="0051596A" w:rsidP="000258A7">
      <w:pPr>
        <w:pStyle w:val="Heading4"/>
        <w:rPr>
          <w:lang w:val="fr-CA"/>
        </w:rPr>
      </w:pPr>
      <w:r>
        <w:rPr>
          <w:lang w:val="fr-CA"/>
        </w:rPr>
        <w:t>Est-ce que l</w:t>
      </w:r>
      <w:r w:rsidR="00DB193F" w:rsidRPr="00C429F1">
        <w:rPr>
          <w:lang w:val="fr-CA"/>
        </w:rPr>
        <w:t xml:space="preserve">e braille </w:t>
      </w:r>
      <w:r>
        <w:rPr>
          <w:lang w:val="fr-CA"/>
        </w:rPr>
        <w:t>fera partie</w:t>
      </w:r>
      <w:r w:rsidR="00DB193F" w:rsidRPr="00C429F1">
        <w:rPr>
          <w:lang w:val="fr-CA"/>
        </w:rPr>
        <w:t xml:space="preserve"> de la communication accessible ?</w:t>
      </w:r>
    </w:p>
    <w:p w14:paraId="61586F6D" w14:textId="1DFE02C7" w:rsidR="00307D7D" w:rsidRPr="000F39CA" w:rsidRDefault="00823623" w:rsidP="00561AC4">
      <w:pPr>
        <w:pStyle w:val="ListParagraph"/>
        <w:numPr>
          <w:ilvl w:val="0"/>
          <w:numId w:val="67"/>
        </w:numPr>
        <w:spacing w:line="480" w:lineRule="auto"/>
        <w:ind w:left="1418" w:hanging="567"/>
        <w:rPr>
          <w:lang w:val="fr-CA"/>
        </w:rPr>
      </w:pP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Nous voulons </w:t>
      </w:r>
      <w:r w:rsidR="00B74EC2">
        <w:rPr>
          <w:rFonts w:cs="Arial"/>
          <w:color w:val="000000"/>
          <w:szCs w:val="28"/>
          <w:shd w:val="clear" w:color="auto" w:fill="FFFFFF"/>
          <w:lang w:val="fr-CA"/>
        </w:rPr>
        <w:t>éliminer</w:t>
      </w: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 les obstacles pour toutes les personnes </w:t>
      </w:r>
      <w:r w:rsidR="00B74EC2">
        <w:rPr>
          <w:rFonts w:cs="Arial"/>
          <w:color w:val="000000"/>
          <w:szCs w:val="28"/>
          <w:shd w:val="clear" w:color="auto" w:fill="FFFFFF"/>
          <w:lang w:val="fr-CA"/>
        </w:rPr>
        <w:t xml:space="preserve">en situation de </w:t>
      </w: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handicap. </w:t>
      </w:r>
      <w:r w:rsidR="00B74EC2">
        <w:rPr>
          <w:rFonts w:cs="Arial"/>
          <w:color w:val="000000"/>
          <w:szCs w:val="28"/>
          <w:shd w:val="clear" w:color="auto" w:fill="FFFFFF"/>
          <w:lang w:val="fr-CA"/>
        </w:rPr>
        <w:t>Nous prendrons t</w:t>
      </w: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outes les </w:t>
      </w:r>
      <w:r w:rsidR="00DB193F" w:rsidRPr="00C429F1">
        <w:rPr>
          <w:rFonts w:cs="Arial"/>
          <w:color w:val="000000"/>
          <w:szCs w:val="28"/>
          <w:shd w:val="clear" w:color="auto" w:fill="FFFFFF"/>
          <w:lang w:val="fr-CA"/>
        </w:rPr>
        <w:t>caractéristiques d'accessibilité en compte lors de l'élaboration des normes.</w:t>
      </w:r>
    </w:p>
    <w:p w14:paraId="18B78EF4" w14:textId="6488D92D" w:rsidR="00307D7D" w:rsidRPr="00C429F1" w:rsidRDefault="00B56148" w:rsidP="00561AC4">
      <w:pPr>
        <w:pStyle w:val="ListParagraph"/>
        <w:numPr>
          <w:ilvl w:val="0"/>
          <w:numId w:val="67"/>
        </w:numPr>
        <w:spacing w:line="480" w:lineRule="auto"/>
        <w:ind w:left="1418" w:hanging="567"/>
        <w:rPr>
          <w:lang w:val="fr-CA"/>
        </w:rPr>
      </w:pPr>
      <w:r>
        <w:rPr>
          <w:rFonts w:cs="Arial"/>
          <w:color w:val="000000"/>
          <w:szCs w:val="28"/>
          <w:shd w:val="clear" w:color="auto" w:fill="FFFFFF"/>
          <w:lang w:val="fr-CA"/>
        </w:rPr>
        <w:lastRenderedPageBreak/>
        <w:t xml:space="preserve">Puisque </w:t>
      </w:r>
      <w:r w:rsidR="00B74EC2">
        <w:rPr>
          <w:rFonts w:cs="Arial"/>
          <w:color w:val="000000"/>
          <w:szCs w:val="28"/>
          <w:shd w:val="clear" w:color="auto" w:fill="FFFFFF"/>
          <w:lang w:val="fr-CA"/>
        </w:rPr>
        <w:t xml:space="preserve">des milliers de Canadiennes et </w:t>
      </w:r>
      <w:r w:rsidR="008657D9" w:rsidRPr="00C429F1">
        <w:rPr>
          <w:rFonts w:cs="Arial"/>
          <w:color w:val="000000"/>
          <w:szCs w:val="28"/>
          <w:shd w:val="clear" w:color="auto" w:fill="FFFFFF"/>
          <w:lang w:val="fr-CA"/>
        </w:rPr>
        <w:t>de Canadiens</w:t>
      </w:r>
      <w:r w:rsidR="00B74EC2">
        <w:rPr>
          <w:rFonts w:cs="Arial"/>
          <w:color w:val="000000"/>
          <w:szCs w:val="28"/>
          <w:shd w:val="clear" w:color="auto" w:fill="FFFFFF"/>
          <w:lang w:val="fr-CA"/>
        </w:rPr>
        <w:t xml:space="preserve"> utilisent le braille</w:t>
      </w:r>
      <w:r w:rsidR="008657D9"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, </w:t>
      </w:r>
      <w:r w:rsidR="00823623" w:rsidRPr="00C429F1">
        <w:rPr>
          <w:rFonts w:cs="Arial"/>
          <w:color w:val="000000"/>
          <w:szCs w:val="28"/>
          <w:shd w:val="clear" w:color="auto" w:fill="FFFFFF"/>
          <w:lang w:val="fr-CA"/>
        </w:rPr>
        <w:t>nos comités techniques in</w:t>
      </w:r>
      <w:r w:rsidR="00B74EC2">
        <w:rPr>
          <w:rFonts w:cs="Arial"/>
          <w:color w:val="000000"/>
          <w:szCs w:val="28"/>
          <w:shd w:val="clear" w:color="auto" w:fill="FFFFFF"/>
          <w:lang w:val="fr-CA"/>
        </w:rPr>
        <w:t>tègreront</w:t>
      </w:r>
      <w:r w:rsidR="00823623"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 les </w:t>
      </w:r>
      <w:r w:rsidR="007E23BA"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méthodes de communication en braille dans </w:t>
      </w:r>
      <w:r w:rsidR="00823623" w:rsidRPr="00C429F1">
        <w:rPr>
          <w:rFonts w:cs="Arial"/>
          <w:color w:val="000000"/>
          <w:szCs w:val="28"/>
          <w:shd w:val="clear" w:color="auto" w:fill="FFFFFF"/>
          <w:lang w:val="fr-CA"/>
        </w:rPr>
        <w:t>les normes</w:t>
      </w:r>
      <w:r w:rsidR="007E23BA" w:rsidRPr="00C429F1">
        <w:rPr>
          <w:rFonts w:cs="Arial"/>
          <w:color w:val="000000"/>
          <w:szCs w:val="28"/>
          <w:shd w:val="clear" w:color="auto" w:fill="FFFFFF"/>
          <w:lang w:val="fr-CA"/>
        </w:rPr>
        <w:t>.</w:t>
      </w:r>
    </w:p>
    <w:p w14:paraId="54F3DEC3" w14:textId="7BFB7E1C" w:rsidR="00307D7D" w:rsidRPr="00C429F1" w:rsidRDefault="00823623" w:rsidP="000258A7">
      <w:pPr>
        <w:pStyle w:val="Heading4"/>
        <w:rPr>
          <w:lang w:val="fr-CA"/>
        </w:rPr>
      </w:pPr>
      <w:r w:rsidRPr="00C429F1">
        <w:rPr>
          <w:lang w:val="fr-CA"/>
        </w:rPr>
        <w:t xml:space="preserve">Quel est le processus pour avoir des normes d'accessibilité </w:t>
      </w:r>
      <w:r w:rsidR="00B74EC2">
        <w:rPr>
          <w:lang w:val="fr-CA"/>
        </w:rPr>
        <w:t>qui visent</w:t>
      </w:r>
      <w:r w:rsidRPr="00C429F1">
        <w:rPr>
          <w:lang w:val="fr-CA"/>
        </w:rPr>
        <w:t xml:space="preserve"> les </w:t>
      </w:r>
      <w:r w:rsidR="00474A7A">
        <w:rPr>
          <w:lang w:val="fr-CA"/>
        </w:rPr>
        <w:t>sensibilités à l’environnement</w:t>
      </w:r>
      <w:r w:rsidR="00B0648E">
        <w:rPr>
          <w:lang w:val="fr-CA"/>
        </w:rPr>
        <w:t xml:space="preserve"> o</w:t>
      </w:r>
      <w:r w:rsidRPr="00C429F1">
        <w:rPr>
          <w:lang w:val="fr-CA"/>
        </w:rPr>
        <w:t xml:space="preserve">u les </w:t>
      </w:r>
      <w:r w:rsidRPr="00474A7A">
        <w:rPr>
          <w:lang w:val="fr-CA"/>
        </w:rPr>
        <w:t>sensibilités chimiques multiples</w:t>
      </w:r>
      <w:r w:rsidRPr="00C429F1">
        <w:rPr>
          <w:lang w:val="fr-CA"/>
        </w:rPr>
        <w:t xml:space="preserve"> ? </w:t>
      </w:r>
    </w:p>
    <w:p w14:paraId="18C299A7" w14:textId="2CDDE426" w:rsidR="00307D7D" w:rsidRDefault="00B56148" w:rsidP="00561AC4">
      <w:pPr>
        <w:pStyle w:val="ListParagraph"/>
        <w:numPr>
          <w:ilvl w:val="0"/>
          <w:numId w:val="38"/>
        </w:numPr>
        <w:spacing w:line="480" w:lineRule="auto"/>
        <w:ind w:left="1418" w:hanging="567"/>
        <w:rPr>
          <w:lang w:val="fr-CA"/>
        </w:rPr>
      </w:pPr>
      <w:r>
        <w:rPr>
          <w:lang w:val="fr-CA"/>
        </w:rPr>
        <w:t>L</w:t>
      </w:r>
      <w:r w:rsidR="00823623" w:rsidRPr="00C429F1">
        <w:rPr>
          <w:lang w:val="fr-CA"/>
        </w:rPr>
        <w:t xml:space="preserve">es normes </w:t>
      </w:r>
      <w:r>
        <w:rPr>
          <w:lang w:val="fr-CA"/>
        </w:rPr>
        <w:t>que</w:t>
      </w:r>
      <w:r w:rsidR="00823623" w:rsidRPr="00C429F1">
        <w:rPr>
          <w:lang w:val="fr-CA"/>
        </w:rPr>
        <w:t xml:space="preserve"> </w:t>
      </w:r>
      <w:r w:rsidR="001C741B">
        <w:rPr>
          <w:lang w:val="fr-CA"/>
        </w:rPr>
        <w:t>Normes d’accessibilité Canada</w:t>
      </w:r>
      <w:r w:rsidR="00823623" w:rsidRPr="00C429F1">
        <w:rPr>
          <w:lang w:val="fr-CA"/>
        </w:rPr>
        <w:t xml:space="preserve"> </w:t>
      </w:r>
      <w:r>
        <w:rPr>
          <w:lang w:val="fr-CA"/>
        </w:rPr>
        <w:t xml:space="preserve">élabore </w:t>
      </w:r>
      <w:r w:rsidR="00823623" w:rsidRPr="00C429F1">
        <w:rPr>
          <w:lang w:val="fr-CA"/>
        </w:rPr>
        <w:t xml:space="preserve">visent à éliminer les obstacles pour toutes les personnes </w:t>
      </w:r>
      <w:r w:rsidR="00B74EC2">
        <w:rPr>
          <w:lang w:val="fr-CA"/>
        </w:rPr>
        <w:t xml:space="preserve">en situation de </w:t>
      </w:r>
      <w:r w:rsidR="00823623" w:rsidRPr="00C429F1">
        <w:rPr>
          <w:lang w:val="fr-CA"/>
        </w:rPr>
        <w:t>handicap.</w:t>
      </w:r>
    </w:p>
    <w:p w14:paraId="7C8D5AC1" w14:textId="493A353B" w:rsidR="00307D7D" w:rsidRDefault="00B56148" w:rsidP="00561AC4">
      <w:pPr>
        <w:pStyle w:val="ListParagraph"/>
        <w:numPr>
          <w:ilvl w:val="0"/>
          <w:numId w:val="38"/>
        </w:numPr>
        <w:spacing w:line="480" w:lineRule="auto"/>
        <w:ind w:left="1418" w:hanging="567"/>
        <w:rPr>
          <w:lang w:val="fr-CA"/>
        </w:rPr>
      </w:pPr>
      <w:r>
        <w:rPr>
          <w:lang w:val="fr-CA"/>
        </w:rPr>
        <w:t>Nous tenons compte d</w:t>
      </w:r>
      <w:r w:rsidR="00823623" w:rsidRPr="00C429F1">
        <w:rPr>
          <w:lang w:val="fr-CA"/>
        </w:rPr>
        <w:t xml:space="preserve">es personnes </w:t>
      </w:r>
      <w:r w:rsidR="00B74EC2" w:rsidRPr="00474A7A">
        <w:rPr>
          <w:lang w:val="fr-CA"/>
        </w:rPr>
        <w:t xml:space="preserve">qui </w:t>
      </w:r>
      <w:r w:rsidR="00823623" w:rsidRPr="00474A7A">
        <w:rPr>
          <w:lang w:val="fr-CA"/>
        </w:rPr>
        <w:t>souffr</w:t>
      </w:r>
      <w:r w:rsidR="00B74EC2" w:rsidRPr="00474A7A">
        <w:rPr>
          <w:lang w:val="fr-CA"/>
        </w:rPr>
        <w:t>e</w:t>
      </w:r>
      <w:r w:rsidR="00823623" w:rsidRPr="00474A7A">
        <w:rPr>
          <w:lang w:val="fr-CA"/>
        </w:rPr>
        <w:t>nt d</w:t>
      </w:r>
      <w:r w:rsidR="00474A7A">
        <w:rPr>
          <w:lang w:val="fr-CA"/>
        </w:rPr>
        <w:t>e sensibilités à l’environnement</w:t>
      </w:r>
      <w:r w:rsidR="00823623" w:rsidRPr="00474A7A">
        <w:rPr>
          <w:lang w:val="fr-CA"/>
        </w:rPr>
        <w:t xml:space="preserve"> ou de sensibilités chimiques multiples.</w:t>
      </w:r>
      <w:r w:rsidR="00823623" w:rsidRPr="00C429F1">
        <w:rPr>
          <w:lang w:val="fr-CA"/>
        </w:rPr>
        <w:t xml:space="preserve"> </w:t>
      </w:r>
    </w:p>
    <w:p w14:paraId="55DF9C11" w14:textId="12A44932" w:rsidR="00307D7D" w:rsidRDefault="003C5966" w:rsidP="00561AC4">
      <w:pPr>
        <w:pStyle w:val="ListParagraph"/>
        <w:numPr>
          <w:ilvl w:val="0"/>
          <w:numId w:val="38"/>
        </w:numPr>
        <w:spacing w:line="480" w:lineRule="auto"/>
        <w:ind w:left="1418" w:hanging="567"/>
        <w:rPr>
          <w:lang w:val="fr-CA"/>
        </w:rPr>
      </w:pPr>
      <w:r>
        <w:rPr>
          <w:lang w:val="fr-CA"/>
        </w:rPr>
        <w:t>Il existe différentes manières pour l</w:t>
      </w:r>
      <w:r w:rsidR="00823623" w:rsidRPr="00C429F1">
        <w:rPr>
          <w:lang w:val="fr-CA"/>
        </w:rPr>
        <w:t xml:space="preserve">es personnes </w:t>
      </w:r>
      <w:r w:rsidR="00B74EC2">
        <w:rPr>
          <w:lang w:val="fr-CA"/>
        </w:rPr>
        <w:t>qui souffrent</w:t>
      </w:r>
      <w:r w:rsidR="00823623" w:rsidRPr="00C429F1">
        <w:rPr>
          <w:lang w:val="fr-CA"/>
        </w:rPr>
        <w:t xml:space="preserve"> </w:t>
      </w:r>
      <w:r w:rsidR="00823623" w:rsidRPr="00474A7A">
        <w:rPr>
          <w:lang w:val="fr-CA"/>
        </w:rPr>
        <w:t>d</w:t>
      </w:r>
      <w:r w:rsidR="00474A7A" w:rsidRPr="00474A7A">
        <w:rPr>
          <w:lang w:val="fr-CA"/>
        </w:rPr>
        <w:t xml:space="preserve">e </w:t>
      </w:r>
      <w:r w:rsidR="00823623" w:rsidRPr="00474A7A">
        <w:rPr>
          <w:lang w:val="fr-CA"/>
        </w:rPr>
        <w:t>sensibilité</w:t>
      </w:r>
      <w:r w:rsidR="00474A7A" w:rsidRPr="00474A7A">
        <w:rPr>
          <w:lang w:val="fr-CA"/>
        </w:rPr>
        <w:t>s à</w:t>
      </w:r>
      <w:r w:rsidR="00823623" w:rsidRPr="00474A7A">
        <w:rPr>
          <w:lang w:val="fr-CA"/>
        </w:rPr>
        <w:t xml:space="preserve"> </w:t>
      </w:r>
      <w:r w:rsidR="00474A7A" w:rsidRPr="00474A7A">
        <w:rPr>
          <w:lang w:val="fr-CA"/>
        </w:rPr>
        <w:t>l’</w:t>
      </w:r>
      <w:r w:rsidR="00823623" w:rsidRPr="00474A7A">
        <w:rPr>
          <w:lang w:val="fr-CA"/>
        </w:rPr>
        <w:t xml:space="preserve">environnement ou de </w:t>
      </w:r>
      <w:r w:rsidR="00474A7A" w:rsidRPr="00474A7A">
        <w:rPr>
          <w:lang w:val="fr-CA"/>
        </w:rPr>
        <w:t xml:space="preserve">sensibilités </w:t>
      </w:r>
      <w:r w:rsidR="00823623" w:rsidRPr="00474A7A">
        <w:rPr>
          <w:lang w:val="fr-CA"/>
        </w:rPr>
        <w:t>chimique</w:t>
      </w:r>
      <w:r w:rsidR="00474A7A" w:rsidRPr="00474A7A">
        <w:rPr>
          <w:lang w:val="fr-CA"/>
        </w:rPr>
        <w:t>s multiples</w:t>
      </w:r>
      <w:r w:rsidR="00823623" w:rsidRPr="00474A7A">
        <w:rPr>
          <w:lang w:val="fr-CA"/>
        </w:rPr>
        <w:t xml:space="preserve"> </w:t>
      </w:r>
      <w:r>
        <w:rPr>
          <w:lang w:val="fr-CA"/>
        </w:rPr>
        <w:t>de</w:t>
      </w:r>
      <w:r w:rsidR="00823623" w:rsidRPr="00C429F1">
        <w:rPr>
          <w:lang w:val="fr-CA"/>
        </w:rPr>
        <w:t xml:space="preserve"> nou</w:t>
      </w:r>
      <w:r w:rsidR="00B5734E">
        <w:rPr>
          <w:lang w:val="fr-CA"/>
        </w:rPr>
        <w:t xml:space="preserve">s aider à élaborer nos normes. </w:t>
      </w:r>
    </w:p>
    <w:p w14:paraId="7E731F0D" w14:textId="17A80D69" w:rsidR="00307D7D" w:rsidRPr="00B5734E" w:rsidRDefault="003C5966" w:rsidP="00561AC4">
      <w:pPr>
        <w:pStyle w:val="ListParagraph"/>
        <w:numPr>
          <w:ilvl w:val="0"/>
          <w:numId w:val="38"/>
        </w:numPr>
        <w:spacing w:line="480" w:lineRule="auto"/>
        <w:ind w:left="1418" w:hanging="567"/>
        <w:rPr>
          <w:rFonts w:cs="Arial"/>
          <w:szCs w:val="28"/>
          <w:lang w:val="fr-CA"/>
        </w:rPr>
      </w:pPr>
      <w:r>
        <w:rPr>
          <w:lang w:val="fr-CA"/>
        </w:rPr>
        <w:t>Ces personnes</w:t>
      </w:r>
      <w:r w:rsidR="00B74EC2">
        <w:rPr>
          <w:lang w:val="fr-CA"/>
        </w:rPr>
        <w:t xml:space="preserve"> peuvent poser leur candidature pour devenir </w:t>
      </w:r>
      <w:r w:rsidR="00823623" w:rsidRPr="00C429F1">
        <w:rPr>
          <w:lang w:val="fr-CA"/>
        </w:rPr>
        <w:t>membre</w:t>
      </w:r>
      <w:r w:rsidR="00B74EC2">
        <w:rPr>
          <w:lang w:val="fr-CA"/>
        </w:rPr>
        <w:t>s</w:t>
      </w:r>
      <w:r w:rsidR="00823623" w:rsidRPr="00C429F1">
        <w:rPr>
          <w:lang w:val="fr-CA"/>
        </w:rPr>
        <w:t xml:space="preserve"> </w:t>
      </w:r>
      <w:r w:rsidR="00823623"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de nos comités techniques. </w:t>
      </w:r>
    </w:p>
    <w:p w14:paraId="217B1EA0" w14:textId="4707141C" w:rsidR="00307D7D" w:rsidRPr="00B5734E" w:rsidRDefault="00823623" w:rsidP="00561AC4">
      <w:pPr>
        <w:numPr>
          <w:ilvl w:val="0"/>
          <w:numId w:val="27"/>
        </w:numPr>
        <w:spacing w:line="480" w:lineRule="auto"/>
        <w:ind w:left="1418" w:hanging="567"/>
        <w:contextualSpacing/>
        <w:rPr>
          <w:rFonts w:cs="Arial"/>
          <w:color w:val="auto"/>
          <w:szCs w:val="28"/>
          <w:lang w:val="fr-CA"/>
        </w:rPr>
      </w:pP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>Comme tous les Canadiens</w:t>
      </w:r>
      <w:r w:rsidR="00B74EC2">
        <w:rPr>
          <w:rFonts w:cs="Arial"/>
          <w:color w:val="000000"/>
          <w:szCs w:val="28"/>
          <w:shd w:val="clear" w:color="auto" w:fill="FFFFFF"/>
          <w:lang w:val="fr-CA"/>
        </w:rPr>
        <w:t xml:space="preserve"> et Canadiennes</w:t>
      </w: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, </w:t>
      </w:r>
      <w:r w:rsidR="00B74EC2">
        <w:rPr>
          <w:rFonts w:cs="Arial"/>
          <w:color w:val="000000"/>
          <w:szCs w:val="28"/>
          <w:shd w:val="clear" w:color="auto" w:fill="FFFFFF"/>
          <w:lang w:val="fr-CA"/>
        </w:rPr>
        <w:t>elles</w:t>
      </w: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 auront </w:t>
      </w:r>
      <w:r w:rsidR="00D12254">
        <w:rPr>
          <w:rFonts w:cs="Arial"/>
          <w:color w:val="000000"/>
          <w:szCs w:val="28"/>
          <w:shd w:val="clear" w:color="auto" w:fill="FFFFFF"/>
          <w:lang w:val="fr-CA"/>
        </w:rPr>
        <w:t>aussi</w:t>
      </w: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 la possibilité de </w:t>
      </w:r>
      <w:r w:rsidR="00D12254">
        <w:rPr>
          <w:rFonts w:cs="Arial"/>
          <w:color w:val="000000"/>
          <w:szCs w:val="28"/>
          <w:shd w:val="clear" w:color="auto" w:fill="FFFFFF"/>
          <w:lang w:val="fr-CA"/>
        </w:rPr>
        <w:t>fournir des commentaires</w:t>
      </w: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 sur les </w:t>
      </w:r>
      <w:r w:rsidR="003C5966">
        <w:rPr>
          <w:rFonts w:cs="Arial"/>
          <w:color w:val="000000"/>
          <w:szCs w:val="28"/>
          <w:shd w:val="clear" w:color="auto" w:fill="FFFFFF"/>
          <w:lang w:val="fr-CA"/>
        </w:rPr>
        <w:t>ébauches</w:t>
      </w: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 de normes.</w:t>
      </w:r>
    </w:p>
    <w:p w14:paraId="0B529EFE" w14:textId="142DA9FA" w:rsidR="00307D7D" w:rsidRPr="00C429F1" w:rsidRDefault="00823623" w:rsidP="00561AC4">
      <w:pPr>
        <w:numPr>
          <w:ilvl w:val="0"/>
          <w:numId w:val="27"/>
        </w:numPr>
        <w:spacing w:line="480" w:lineRule="auto"/>
        <w:ind w:left="1418" w:hanging="567"/>
        <w:contextualSpacing/>
        <w:rPr>
          <w:lang w:val="fr-CA"/>
        </w:rPr>
      </w:pP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lastRenderedPageBreak/>
        <w:t xml:space="preserve">Nous mettrons </w:t>
      </w:r>
      <w:r w:rsidR="00D12254">
        <w:rPr>
          <w:rFonts w:cs="Arial"/>
          <w:color w:val="000000"/>
          <w:szCs w:val="28"/>
          <w:shd w:val="clear" w:color="auto" w:fill="FFFFFF"/>
          <w:lang w:val="fr-CA"/>
        </w:rPr>
        <w:t xml:space="preserve">toutes </w:t>
      </w: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les </w:t>
      </w:r>
      <w:r w:rsidR="003C5966">
        <w:rPr>
          <w:rFonts w:cs="Arial"/>
          <w:color w:val="000000"/>
          <w:szCs w:val="28"/>
          <w:shd w:val="clear" w:color="auto" w:fill="FFFFFF"/>
          <w:lang w:val="fr-CA"/>
        </w:rPr>
        <w:t>ébauches</w:t>
      </w: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 de normes en ligne pour une consultation publique</w:t>
      </w:r>
      <w:r w:rsidR="003C5966">
        <w:rPr>
          <w:rFonts w:cs="Arial"/>
          <w:color w:val="000000"/>
          <w:szCs w:val="28"/>
          <w:shd w:val="clear" w:color="auto" w:fill="FFFFFF"/>
          <w:lang w:val="fr-CA"/>
        </w:rPr>
        <w:t>.</w:t>
      </w:r>
    </w:p>
    <w:p w14:paraId="7BAA38F5" w14:textId="5332DA87" w:rsidR="00307D7D" w:rsidRPr="00C429F1" w:rsidRDefault="00DD2109" w:rsidP="000258A7">
      <w:pPr>
        <w:pStyle w:val="Heading4"/>
        <w:rPr>
          <w:lang w:val="fr-CA"/>
        </w:rPr>
      </w:pPr>
      <w:r w:rsidRPr="00C429F1">
        <w:rPr>
          <w:lang w:val="fr-CA"/>
        </w:rPr>
        <w:t>A</w:t>
      </w:r>
      <w:r w:rsidR="000F4D06">
        <w:rPr>
          <w:lang w:val="fr-CA"/>
        </w:rPr>
        <w:t>vez-vous élaboré</w:t>
      </w:r>
      <w:r w:rsidRPr="00C429F1">
        <w:rPr>
          <w:lang w:val="fr-CA"/>
        </w:rPr>
        <w:t xml:space="preserve"> des normes axées sur les besoins des enfants </w:t>
      </w:r>
      <w:r w:rsidR="00B74EC2">
        <w:rPr>
          <w:lang w:val="fr-CA"/>
        </w:rPr>
        <w:t xml:space="preserve">en situation de </w:t>
      </w:r>
      <w:r w:rsidRPr="00C429F1">
        <w:rPr>
          <w:lang w:val="fr-CA"/>
        </w:rPr>
        <w:t>handicap ?</w:t>
      </w:r>
    </w:p>
    <w:p w14:paraId="67580C80" w14:textId="55A4EC2B" w:rsidR="00307D7D" w:rsidRPr="00B5734E" w:rsidRDefault="00823623" w:rsidP="00561AC4">
      <w:pPr>
        <w:pStyle w:val="ListParagraph"/>
        <w:numPr>
          <w:ilvl w:val="0"/>
          <w:numId w:val="57"/>
        </w:numPr>
        <w:spacing w:line="480" w:lineRule="auto"/>
        <w:ind w:left="1418" w:hanging="567"/>
        <w:rPr>
          <w:rFonts w:eastAsia="Times New Roman" w:cs="Arial"/>
          <w:color w:val="000000"/>
          <w:szCs w:val="28"/>
          <w:lang w:val="fr-CA" w:eastAsia="en-CA"/>
        </w:rPr>
      </w:pPr>
      <w:r w:rsidRPr="00C429F1">
        <w:rPr>
          <w:lang w:val="fr-CA"/>
        </w:rPr>
        <w:t xml:space="preserve">Nous voulons que nos normes </w:t>
      </w:r>
      <w:r w:rsidR="00F153C4" w:rsidRPr="00C429F1">
        <w:rPr>
          <w:lang w:val="fr-CA"/>
        </w:rPr>
        <w:t>améliorent l'accessibilité pour tous les Canadiens</w:t>
      </w:r>
      <w:r w:rsidR="00B74EC2">
        <w:rPr>
          <w:lang w:val="fr-CA"/>
        </w:rPr>
        <w:t xml:space="preserve"> et Canadiennes</w:t>
      </w:r>
      <w:r w:rsidR="00F153C4" w:rsidRPr="00C429F1">
        <w:rPr>
          <w:lang w:val="fr-CA"/>
        </w:rPr>
        <w:t>.</w:t>
      </w:r>
      <w:r w:rsidRPr="00C429F1">
        <w:rPr>
          <w:lang w:val="fr-CA"/>
        </w:rPr>
        <w:t xml:space="preserve"> Cela </w:t>
      </w:r>
      <w:r w:rsidR="00B74EC2">
        <w:rPr>
          <w:lang w:val="fr-CA"/>
        </w:rPr>
        <w:t>comprend</w:t>
      </w:r>
      <w:r w:rsidRPr="00C429F1">
        <w:rPr>
          <w:lang w:val="fr-CA"/>
        </w:rPr>
        <w:t xml:space="preserve"> les enfants </w:t>
      </w:r>
      <w:r w:rsidR="00B74EC2">
        <w:rPr>
          <w:lang w:val="fr-CA"/>
        </w:rPr>
        <w:t xml:space="preserve">en situation de </w:t>
      </w:r>
      <w:r w:rsidRPr="00C429F1">
        <w:rPr>
          <w:lang w:val="fr-CA"/>
        </w:rPr>
        <w:t xml:space="preserve">handicap et les familles </w:t>
      </w:r>
      <w:r w:rsidR="00D12254">
        <w:rPr>
          <w:lang w:val="fr-CA"/>
        </w:rPr>
        <w:t>qui ont</w:t>
      </w:r>
      <w:r w:rsidRPr="00C429F1">
        <w:rPr>
          <w:lang w:val="fr-CA"/>
        </w:rPr>
        <w:t xml:space="preserve"> des enfants </w:t>
      </w:r>
      <w:r w:rsidR="00B74EC2">
        <w:rPr>
          <w:lang w:val="fr-CA"/>
        </w:rPr>
        <w:t xml:space="preserve">en situation de </w:t>
      </w:r>
      <w:r w:rsidRPr="00C429F1">
        <w:rPr>
          <w:lang w:val="fr-CA"/>
        </w:rPr>
        <w:t>handicap.</w:t>
      </w:r>
    </w:p>
    <w:p w14:paraId="37E48562" w14:textId="44573EDD" w:rsidR="00307D7D" w:rsidRDefault="00B74EC2" w:rsidP="00561AC4">
      <w:pPr>
        <w:pStyle w:val="ListParagraph"/>
        <w:numPr>
          <w:ilvl w:val="0"/>
          <w:numId w:val="57"/>
        </w:numPr>
        <w:spacing w:line="480" w:lineRule="auto"/>
        <w:ind w:left="1418" w:hanging="567"/>
        <w:rPr>
          <w:rFonts w:eastAsia="Times New Roman" w:cs="Arial"/>
          <w:color w:val="000000"/>
          <w:szCs w:val="28"/>
          <w:lang w:val="fr-CA" w:eastAsia="en-CA"/>
        </w:rPr>
      </w:pPr>
      <w:r>
        <w:rPr>
          <w:rFonts w:eastAsia="Times New Roman" w:cs="Arial"/>
          <w:color w:val="000000"/>
          <w:szCs w:val="28"/>
          <w:lang w:val="fr-CA" w:eastAsia="en-CA"/>
        </w:rPr>
        <w:t xml:space="preserve">Le </w:t>
      </w:r>
      <w:r w:rsidR="00823623" w:rsidRPr="00C429F1">
        <w:rPr>
          <w:rFonts w:eastAsia="Times New Roman" w:cs="Arial"/>
          <w:color w:val="000000"/>
          <w:szCs w:val="28"/>
          <w:lang w:val="fr-CA" w:eastAsia="en-CA"/>
        </w:rPr>
        <w:t xml:space="preserve">conseil d'administration </w:t>
      </w:r>
      <w:r>
        <w:rPr>
          <w:rFonts w:eastAsia="Times New Roman" w:cs="Arial"/>
          <w:color w:val="000000"/>
          <w:szCs w:val="28"/>
          <w:lang w:val="fr-CA" w:eastAsia="en-CA"/>
        </w:rPr>
        <w:t>définit les</w:t>
      </w:r>
      <w:r w:rsidRPr="00B74EC2">
        <w:rPr>
          <w:lang w:val="fr-CA"/>
        </w:rPr>
        <w:t xml:space="preserve"> </w:t>
      </w:r>
      <w:r w:rsidRPr="00B74EC2">
        <w:rPr>
          <w:rFonts w:eastAsia="Times New Roman" w:cs="Arial"/>
          <w:color w:val="000000"/>
          <w:szCs w:val="28"/>
          <w:lang w:val="fr-CA" w:eastAsia="en-CA"/>
        </w:rPr>
        <w:t>priorités d'élaboration de normes</w:t>
      </w:r>
      <w:r>
        <w:rPr>
          <w:rFonts w:eastAsia="Times New Roman" w:cs="Arial"/>
          <w:color w:val="000000"/>
          <w:szCs w:val="28"/>
          <w:lang w:val="fr-CA" w:eastAsia="en-CA"/>
        </w:rPr>
        <w:t xml:space="preserve"> </w:t>
      </w:r>
      <w:r w:rsidR="00823623" w:rsidRPr="00C429F1">
        <w:rPr>
          <w:rFonts w:eastAsia="Times New Roman" w:cs="Arial"/>
          <w:color w:val="000000"/>
          <w:szCs w:val="28"/>
          <w:lang w:val="fr-CA" w:eastAsia="en-CA"/>
        </w:rPr>
        <w:t xml:space="preserve">en fonction des commentaires reçus des </w:t>
      </w:r>
      <w:r>
        <w:rPr>
          <w:rFonts w:eastAsia="Times New Roman" w:cs="Arial"/>
          <w:color w:val="000000"/>
          <w:szCs w:val="28"/>
          <w:lang w:val="fr-CA" w:eastAsia="en-CA"/>
        </w:rPr>
        <w:t xml:space="preserve">Canadiennes et des </w:t>
      </w:r>
      <w:r w:rsidR="00823623" w:rsidRPr="00C429F1">
        <w:rPr>
          <w:rFonts w:eastAsia="Times New Roman" w:cs="Arial"/>
          <w:color w:val="000000"/>
          <w:szCs w:val="28"/>
          <w:lang w:val="fr-CA" w:eastAsia="en-CA"/>
        </w:rPr>
        <w:t xml:space="preserve">Canadiens. </w:t>
      </w:r>
    </w:p>
    <w:p w14:paraId="54DDD63E" w14:textId="0D67AACB" w:rsidR="00307D7D" w:rsidRDefault="00B74EC2" w:rsidP="00561AC4">
      <w:pPr>
        <w:pStyle w:val="ListParagraph"/>
        <w:numPr>
          <w:ilvl w:val="0"/>
          <w:numId w:val="57"/>
        </w:numPr>
        <w:spacing w:line="480" w:lineRule="auto"/>
        <w:ind w:left="1418" w:hanging="567"/>
        <w:rPr>
          <w:rFonts w:eastAsia="Times New Roman" w:cs="Arial"/>
          <w:color w:val="000000"/>
          <w:szCs w:val="28"/>
          <w:lang w:val="fr-CA" w:eastAsia="en-CA"/>
        </w:rPr>
      </w:pPr>
      <w:r>
        <w:rPr>
          <w:rFonts w:eastAsia="Times New Roman" w:cs="Arial"/>
          <w:color w:val="000000"/>
          <w:szCs w:val="28"/>
          <w:lang w:val="fr-CA" w:eastAsia="en-CA"/>
        </w:rPr>
        <w:t xml:space="preserve">Nous n’avons pas identifié de </w:t>
      </w:r>
      <w:r w:rsidR="00823623" w:rsidRPr="00C429F1">
        <w:rPr>
          <w:rFonts w:eastAsia="Times New Roman" w:cs="Arial"/>
          <w:color w:val="000000"/>
          <w:szCs w:val="28"/>
          <w:lang w:val="fr-CA" w:eastAsia="en-CA"/>
        </w:rPr>
        <w:t xml:space="preserve">normes </w:t>
      </w:r>
      <w:r w:rsidR="003C5966">
        <w:rPr>
          <w:rFonts w:eastAsia="Times New Roman" w:cs="Arial"/>
          <w:color w:val="000000"/>
          <w:szCs w:val="28"/>
          <w:lang w:val="fr-CA" w:eastAsia="en-CA"/>
        </w:rPr>
        <w:t>destinées aux</w:t>
      </w:r>
      <w:r w:rsidR="00823623" w:rsidRPr="00C429F1">
        <w:rPr>
          <w:rFonts w:eastAsia="Times New Roman" w:cs="Arial"/>
          <w:color w:val="000000"/>
          <w:szCs w:val="28"/>
          <w:lang w:val="fr-CA" w:eastAsia="en-CA"/>
        </w:rPr>
        <w:t xml:space="preserve"> enfants pour l'instant. </w:t>
      </w:r>
    </w:p>
    <w:p w14:paraId="5D70F9F7" w14:textId="50FE3FDB" w:rsidR="00307D7D" w:rsidRPr="00B5734E" w:rsidRDefault="00823623" w:rsidP="00561AC4">
      <w:pPr>
        <w:pStyle w:val="ListParagraph"/>
        <w:numPr>
          <w:ilvl w:val="0"/>
          <w:numId w:val="57"/>
        </w:numPr>
        <w:spacing w:line="480" w:lineRule="auto"/>
        <w:ind w:left="1418" w:hanging="567"/>
        <w:rPr>
          <w:rStyle w:val="Hyperlink"/>
          <w:rFonts w:eastAsia="Times New Roman" w:cs="Arial"/>
          <w:color w:val="000000"/>
          <w:szCs w:val="28"/>
          <w:u w:val="none"/>
          <w:lang w:val="fr-CA" w:eastAsia="en-CA"/>
        </w:rPr>
      </w:pPr>
      <w:r w:rsidRPr="00C429F1">
        <w:rPr>
          <w:rFonts w:eastAsia="Times New Roman" w:cs="Arial"/>
          <w:color w:val="000000"/>
          <w:szCs w:val="28"/>
          <w:lang w:val="fr-CA" w:eastAsia="en-CA"/>
        </w:rPr>
        <w:t xml:space="preserve">Les enfants </w:t>
      </w:r>
      <w:r w:rsidR="00B74EC2">
        <w:rPr>
          <w:rFonts w:eastAsia="Times New Roman" w:cs="Arial"/>
          <w:color w:val="000000"/>
          <w:szCs w:val="28"/>
          <w:lang w:val="fr-CA" w:eastAsia="en-CA"/>
        </w:rPr>
        <w:t xml:space="preserve">en situation de </w:t>
      </w:r>
      <w:r w:rsidRPr="00C429F1">
        <w:rPr>
          <w:rFonts w:eastAsia="Times New Roman" w:cs="Arial"/>
          <w:color w:val="000000"/>
          <w:szCs w:val="28"/>
          <w:lang w:val="fr-CA" w:eastAsia="en-CA"/>
        </w:rPr>
        <w:t xml:space="preserve">handicap et leurs familles </w:t>
      </w:r>
      <w:r w:rsidR="00335553">
        <w:rPr>
          <w:rFonts w:eastAsia="Times New Roman" w:cs="Arial"/>
          <w:color w:val="000000"/>
          <w:szCs w:val="28"/>
          <w:lang w:val="fr-CA" w:eastAsia="en-CA"/>
        </w:rPr>
        <w:t>voudront possiblement</w:t>
      </w:r>
      <w:r w:rsidRPr="00C429F1">
        <w:rPr>
          <w:rFonts w:eastAsia="Times New Roman" w:cs="Arial"/>
          <w:color w:val="000000"/>
          <w:szCs w:val="28"/>
          <w:lang w:val="fr-CA" w:eastAsia="en-CA"/>
        </w:rPr>
        <w:t xml:space="preserve"> suivre les progrès de notre </w:t>
      </w:r>
      <w:hyperlink r:id="rId27" w:history="1">
        <w:r w:rsidRPr="00C429F1">
          <w:rPr>
            <w:rStyle w:val="Hyperlink"/>
            <w:rFonts w:eastAsia="Times New Roman" w:cs="Arial"/>
            <w:szCs w:val="28"/>
            <w:lang w:val="fr-CA" w:eastAsia="en-CA"/>
          </w:rPr>
          <w:t xml:space="preserve">comité technique </w:t>
        </w:r>
        <w:r w:rsidR="003C5966">
          <w:rPr>
            <w:rStyle w:val="Hyperlink"/>
            <w:rFonts w:eastAsia="Times New Roman" w:cs="Arial"/>
            <w:szCs w:val="28"/>
            <w:lang w:val="fr-CA" w:eastAsia="en-CA"/>
          </w:rPr>
          <w:t>pour</w:t>
        </w:r>
        <w:r w:rsidRPr="00C429F1">
          <w:rPr>
            <w:rStyle w:val="Hyperlink"/>
            <w:rFonts w:eastAsia="Times New Roman" w:cs="Arial"/>
            <w:szCs w:val="28"/>
            <w:lang w:val="fr-CA" w:eastAsia="en-CA"/>
          </w:rPr>
          <w:t xml:space="preserve"> les espaces extérieurs.</w:t>
        </w:r>
      </w:hyperlink>
    </w:p>
    <w:p w14:paraId="523252B8" w14:textId="1F37F7B7" w:rsidR="00307D7D" w:rsidRPr="00B5734E" w:rsidRDefault="00823623" w:rsidP="00561AC4">
      <w:pPr>
        <w:pStyle w:val="ListParagraph"/>
        <w:numPr>
          <w:ilvl w:val="0"/>
          <w:numId w:val="57"/>
        </w:numPr>
        <w:spacing w:line="480" w:lineRule="auto"/>
        <w:ind w:left="1418" w:hanging="567"/>
        <w:rPr>
          <w:rFonts w:eastAsia="Times New Roman" w:cs="Arial"/>
          <w:color w:val="000000"/>
          <w:szCs w:val="28"/>
          <w:lang w:val="fr-CA" w:eastAsia="en-CA"/>
        </w:rPr>
      </w:pPr>
      <w:r w:rsidRPr="00C429F1">
        <w:rPr>
          <w:lang w:val="fr-CA"/>
        </w:rPr>
        <w:t xml:space="preserve">Nous voulons entendre les commentaires d'un large éventail de personnes. </w:t>
      </w:r>
      <w:r w:rsidR="00335553">
        <w:rPr>
          <w:lang w:val="fr-CA"/>
        </w:rPr>
        <w:t>Les</w:t>
      </w:r>
      <w:r w:rsidRPr="00C429F1">
        <w:rPr>
          <w:lang w:val="fr-CA"/>
        </w:rPr>
        <w:t xml:space="preserve"> Canadiens </w:t>
      </w:r>
      <w:r w:rsidR="00335553">
        <w:rPr>
          <w:lang w:val="fr-CA"/>
        </w:rPr>
        <w:t xml:space="preserve">et les Canadiennes </w:t>
      </w:r>
      <w:r w:rsidRPr="00C429F1">
        <w:rPr>
          <w:lang w:val="fr-CA"/>
        </w:rPr>
        <w:t>pourront fo</w:t>
      </w:r>
      <w:r w:rsidR="00D12254">
        <w:rPr>
          <w:lang w:val="fr-CA"/>
        </w:rPr>
        <w:t>urnir</w:t>
      </w:r>
      <w:r w:rsidRPr="00C429F1">
        <w:rPr>
          <w:lang w:val="fr-CA"/>
        </w:rPr>
        <w:t xml:space="preserve"> des commentaires sur les </w:t>
      </w:r>
      <w:r w:rsidR="003C5966">
        <w:rPr>
          <w:lang w:val="fr-CA"/>
        </w:rPr>
        <w:t>ébauches</w:t>
      </w:r>
      <w:r w:rsidRPr="00C429F1">
        <w:rPr>
          <w:lang w:val="fr-CA"/>
        </w:rPr>
        <w:t xml:space="preserve"> de normes. Nous encourageons </w:t>
      </w:r>
      <w:r w:rsidRPr="00C429F1">
        <w:rPr>
          <w:lang w:val="fr-CA"/>
        </w:rPr>
        <w:lastRenderedPageBreak/>
        <w:t xml:space="preserve">les enfants </w:t>
      </w:r>
      <w:r w:rsidR="00335553">
        <w:rPr>
          <w:lang w:val="fr-CA"/>
        </w:rPr>
        <w:t xml:space="preserve">en situation de </w:t>
      </w:r>
      <w:r w:rsidRPr="00C429F1">
        <w:rPr>
          <w:lang w:val="fr-CA"/>
        </w:rPr>
        <w:t>handicap et leurs familles à le faire</w:t>
      </w:r>
      <w:r w:rsidR="00335553">
        <w:rPr>
          <w:lang w:val="fr-CA"/>
        </w:rPr>
        <w:t xml:space="preserve"> aussi</w:t>
      </w:r>
      <w:r w:rsidRPr="00C429F1">
        <w:rPr>
          <w:lang w:val="fr-CA"/>
        </w:rPr>
        <w:t xml:space="preserve">. </w:t>
      </w:r>
    </w:p>
    <w:p w14:paraId="6F9C3C73" w14:textId="3BA446E5" w:rsidR="00307D7D" w:rsidRDefault="00335553" w:rsidP="00561AC4">
      <w:pPr>
        <w:pStyle w:val="ListParagraph"/>
        <w:numPr>
          <w:ilvl w:val="0"/>
          <w:numId w:val="57"/>
        </w:numPr>
        <w:spacing w:line="480" w:lineRule="auto"/>
        <w:ind w:left="1418" w:hanging="567"/>
        <w:rPr>
          <w:lang w:val="fr-CA"/>
        </w:rPr>
      </w:pPr>
      <w:r>
        <w:rPr>
          <w:lang w:val="fr-CA"/>
        </w:rPr>
        <w:t>Nous mettrons l</w:t>
      </w:r>
      <w:r w:rsidR="00823623" w:rsidRPr="00C429F1">
        <w:rPr>
          <w:lang w:val="fr-CA"/>
        </w:rPr>
        <w:t xml:space="preserve">es </w:t>
      </w:r>
      <w:r w:rsidR="003C5966">
        <w:rPr>
          <w:lang w:val="fr-CA"/>
        </w:rPr>
        <w:t xml:space="preserve">ébauches </w:t>
      </w:r>
      <w:r w:rsidR="00823623" w:rsidRPr="00C429F1">
        <w:rPr>
          <w:lang w:val="fr-CA"/>
        </w:rPr>
        <w:t>de normes en ligne pour une consultation publique.</w:t>
      </w:r>
    </w:p>
    <w:p w14:paraId="57C7FF49" w14:textId="32E1DF1F" w:rsidR="00307D7D" w:rsidRPr="00C429F1" w:rsidRDefault="00823623" w:rsidP="00561AC4">
      <w:pPr>
        <w:pStyle w:val="ListParagraph"/>
        <w:numPr>
          <w:ilvl w:val="0"/>
          <w:numId w:val="57"/>
        </w:numPr>
        <w:spacing w:line="480" w:lineRule="auto"/>
        <w:ind w:left="1418" w:hanging="567"/>
        <w:rPr>
          <w:lang w:val="fr-CA"/>
        </w:rPr>
      </w:pPr>
      <w:r w:rsidRPr="00C429F1">
        <w:rPr>
          <w:lang w:val="fr-CA"/>
        </w:rPr>
        <w:t>Enfin, comme nous l'avons mentionné lors de l</w:t>
      </w:r>
      <w:r w:rsidR="00335553">
        <w:rPr>
          <w:lang w:val="fr-CA"/>
        </w:rPr>
        <w:t>’assemblée</w:t>
      </w:r>
      <w:r w:rsidRPr="00C429F1">
        <w:rPr>
          <w:lang w:val="fr-CA"/>
        </w:rPr>
        <w:t xml:space="preserve"> publique annuelle,</w:t>
      </w:r>
      <w:r w:rsidR="00335553">
        <w:rPr>
          <w:lang w:val="fr-CA"/>
        </w:rPr>
        <w:t xml:space="preserve"> nous élaborons une stratégie de mobilisation </w:t>
      </w:r>
      <w:r w:rsidRPr="00C429F1">
        <w:rPr>
          <w:lang w:val="fr-CA"/>
        </w:rPr>
        <w:t xml:space="preserve">des jeunes. Nous </w:t>
      </w:r>
      <w:r w:rsidR="00335553">
        <w:rPr>
          <w:lang w:val="fr-CA"/>
        </w:rPr>
        <w:t>voulons entendre la perspective d</w:t>
      </w:r>
      <w:r w:rsidRPr="00C429F1">
        <w:rPr>
          <w:lang w:val="fr-CA"/>
        </w:rPr>
        <w:t xml:space="preserve">es jeunes et </w:t>
      </w:r>
      <w:r w:rsidR="00335553">
        <w:rPr>
          <w:lang w:val="fr-CA"/>
        </w:rPr>
        <w:t>d</w:t>
      </w:r>
      <w:r w:rsidRPr="00C429F1">
        <w:rPr>
          <w:lang w:val="fr-CA"/>
        </w:rPr>
        <w:t xml:space="preserve">es enfants de </w:t>
      </w:r>
      <w:r w:rsidR="00335553">
        <w:rPr>
          <w:lang w:val="fr-CA"/>
        </w:rPr>
        <w:t>partout au</w:t>
      </w:r>
      <w:r w:rsidRPr="00C429F1">
        <w:rPr>
          <w:lang w:val="fr-CA"/>
        </w:rPr>
        <w:t xml:space="preserve"> Canada</w:t>
      </w:r>
      <w:r w:rsidR="00335553">
        <w:rPr>
          <w:lang w:val="fr-CA"/>
        </w:rPr>
        <w:t>. N</w:t>
      </w:r>
      <w:r w:rsidRPr="00C429F1">
        <w:rPr>
          <w:lang w:val="fr-CA"/>
        </w:rPr>
        <w:t>ous organiserons un événement pour les jeunes plus tard cette année.</w:t>
      </w:r>
    </w:p>
    <w:p w14:paraId="2E9988EF" w14:textId="28C55A32" w:rsidR="00307D7D" w:rsidRPr="00C429F1" w:rsidRDefault="00335553" w:rsidP="000258A7">
      <w:pPr>
        <w:pStyle w:val="Heading4"/>
        <w:rPr>
          <w:lang w:val="fr-CA"/>
        </w:rPr>
      </w:pPr>
      <w:r>
        <w:rPr>
          <w:lang w:val="fr-CA"/>
        </w:rPr>
        <w:t>Norme sur les m</w:t>
      </w:r>
      <w:r w:rsidR="00077908" w:rsidRPr="00C429F1">
        <w:rPr>
          <w:lang w:val="fr-CA"/>
        </w:rPr>
        <w:t xml:space="preserve">esures d'urgence </w:t>
      </w:r>
      <w:r w:rsidR="003C5966">
        <w:rPr>
          <w:lang w:val="fr-CA"/>
        </w:rPr>
        <w:t>–</w:t>
      </w:r>
      <w:r w:rsidR="00E372E3" w:rsidRPr="00C429F1">
        <w:rPr>
          <w:lang w:val="fr-CA"/>
        </w:rPr>
        <w:t xml:space="preserve"> </w:t>
      </w:r>
      <w:r w:rsidR="007B28A9" w:rsidRPr="00C429F1">
        <w:rPr>
          <w:lang w:val="fr-CA"/>
        </w:rPr>
        <w:t xml:space="preserve">Comment assurer l'égalité d'accès aux services d'intervenants pour les Canadiens qui sont sourds et aveugles, peu importe où ils vivent </w:t>
      </w:r>
      <w:r w:rsidR="000B5B49">
        <w:rPr>
          <w:lang w:val="fr-CA"/>
        </w:rPr>
        <w:t>au</w:t>
      </w:r>
      <w:r w:rsidR="007B28A9" w:rsidRPr="00C429F1">
        <w:rPr>
          <w:lang w:val="fr-CA"/>
        </w:rPr>
        <w:t xml:space="preserve"> pays ?</w:t>
      </w:r>
    </w:p>
    <w:p w14:paraId="1AE48DE0" w14:textId="6441095F" w:rsidR="00307D7D" w:rsidRPr="00B5734E" w:rsidRDefault="00823623" w:rsidP="00561AC4">
      <w:pPr>
        <w:pStyle w:val="CommentText"/>
        <w:numPr>
          <w:ilvl w:val="0"/>
          <w:numId w:val="62"/>
        </w:numPr>
        <w:spacing w:line="480" w:lineRule="auto"/>
        <w:ind w:left="1418" w:hanging="567"/>
        <w:rPr>
          <w:sz w:val="28"/>
          <w:szCs w:val="28"/>
          <w:lang w:val="fr-CA"/>
        </w:rPr>
      </w:pPr>
      <w:r w:rsidRPr="00C429F1">
        <w:rPr>
          <w:rFonts w:cs="Arial"/>
          <w:color w:val="000000"/>
          <w:sz w:val="28"/>
          <w:szCs w:val="28"/>
          <w:shd w:val="clear" w:color="auto" w:fill="FFFFFF"/>
          <w:lang w:val="fr-CA"/>
        </w:rPr>
        <w:t>La création d'</w:t>
      </w:r>
      <w:r w:rsidR="00E372E3" w:rsidRPr="00C429F1">
        <w:rPr>
          <w:rFonts w:cs="Arial"/>
          <w:color w:val="000000"/>
          <w:sz w:val="28"/>
          <w:szCs w:val="28"/>
          <w:shd w:val="clear" w:color="auto" w:fill="FFFFFF"/>
          <w:lang w:val="fr-CA"/>
        </w:rPr>
        <w:t xml:space="preserve">une </w:t>
      </w:r>
      <w:r w:rsidRPr="00C429F1">
        <w:rPr>
          <w:rFonts w:cs="Arial"/>
          <w:color w:val="000000"/>
          <w:sz w:val="28"/>
          <w:szCs w:val="28"/>
          <w:shd w:val="clear" w:color="auto" w:fill="FFFFFF"/>
          <w:lang w:val="fr-CA"/>
        </w:rPr>
        <w:t xml:space="preserve">norme sur les mesures d'urgence est une priorité </w:t>
      </w:r>
      <w:r w:rsidR="000B5B49">
        <w:rPr>
          <w:rFonts w:cs="Arial"/>
          <w:color w:val="000000"/>
          <w:sz w:val="28"/>
          <w:szCs w:val="28"/>
          <w:shd w:val="clear" w:color="auto" w:fill="FFFFFF"/>
          <w:lang w:val="fr-CA"/>
        </w:rPr>
        <w:t>en</w:t>
      </w:r>
      <w:r w:rsidRPr="00C429F1">
        <w:rPr>
          <w:rFonts w:cs="Arial"/>
          <w:color w:val="000000"/>
          <w:sz w:val="28"/>
          <w:szCs w:val="28"/>
          <w:shd w:val="clear" w:color="auto" w:fill="FFFFFF"/>
          <w:lang w:val="fr-CA"/>
        </w:rPr>
        <w:t xml:space="preserve"> 2021. </w:t>
      </w:r>
    </w:p>
    <w:p w14:paraId="4D238904" w14:textId="5FE70ADB" w:rsidR="00307D7D" w:rsidRPr="00B5734E" w:rsidRDefault="00823623" w:rsidP="00561AC4">
      <w:pPr>
        <w:pStyle w:val="CommentText"/>
        <w:numPr>
          <w:ilvl w:val="0"/>
          <w:numId w:val="62"/>
        </w:numPr>
        <w:spacing w:line="480" w:lineRule="auto"/>
        <w:ind w:left="1418" w:hanging="567"/>
        <w:rPr>
          <w:sz w:val="28"/>
          <w:szCs w:val="28"/>
          <w:lang w:val="fr-CA"/>
        </w:rPr>
      </w:pPr>
      <w:r w:rsidRPr="00C429F1">
        <w:rPr>
          <w:rFonts w:cs="Arial"/>
          <w:color w:val="000000"/>
          <w:sz w:val="28"/>
          <w:szCs w:val="28"/>
          <w:shd w:val="clear" w:color="auto" w:fill="FFFFFF"/>
          <w:lang w:val="fr-CA"/>
        </w:rPr>
        <w:t>L</w:t>
      </w:r>
      <w:r w:rsidR="000B5B49">
        <w:rPr>
          <w:rFonts w:cs="Arial"/>
          <w:color w:val="000000"/>
          <w:sz w:val="28"/>
          <w:szCs w:val="28"/>
          <w:shd w:val="clear" w:color="auto" w:fill="FFFFFF"/>
          <w:lang w:val="fr-CA"/>
        </w:rPr>
        <w:t>a</w:t>
      </w:r>
      <w:r w:rsidRPr="00C429F1">
        <w:rPr>
          <w:rFonts w:cs="Arial"/>
          <w:color w:val="000000"/>
          <w:sz w:val="28"/>
          <w:szCs w:val="28"/>
          <w:shd w:val="clear" w:color="auto" w:fill="FFFFFF"/>
          <w:lang w:val="fr-CA"/>
        </w:rPr>
        <w:t xml:space="preserve"> norme comprendr</w:t>
      </w:r>
      <w:r w:rsidR="000B5B49">
        <w:rPr>
          <w:rFonts w:cs="Arial"/>
          <w:color w:val="000000"/>
          <w:sz w:val="28"/>
          <w:szCs w:val="28"/>
          <w:shd w:val="clear" w:color="auto" w:fill="FFFFFF"/>
          <w:lang w:val="fr-CA"/>
        </w:rPr>
        <w:t>a</w:t>
      </w:r>
      <w:r w:rsidRPr="00C429F1">
        <w:rPr>
          <w:rFonts w:cs="Arial"/>
          <w:color w:val="000000"/>
          <w:sz w:val="28"/>
          <w:szCs w:val="28"/>
          <w:shd w:val="clear" w:color="auto" w:fill="FFFFFF"/>
          <w:lang w:val="fr-CA"/>
        </w:rPr>
        <w:t xml:space="preserve"> des mesures pour la communauté sourde-aveugle dans les domaines de responsabilité fédérale. </w:t>
      </w:r>
    </w:p>
    <w:p w14:paraId="674C3298" w14:textId="3DF52772" w:rsidR="00307D7D" w:rsidRPr="00C429F1" w:rsidRDefault="000B5B49" w:rsidP="00561AC4">
      <w:pPr>
        <w:pStyle w:val="CommentText"/>
        <w:numPr>
          <w:ilvl w:val="0"/>
          <w:numId w:val="62"/>
        </w:numPr>
        <w:spacing w:line="480" w:lineRule="auto"/>
        <w:ind w:left="1418" w:hanging="567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Vous aurez l’occasion de faire des commentaires sur l</w:t>
      </w:r>
      <w:r w:rsidR="003C5966">
        <w:rPr>
          <w:sz w:val="28"/>
          <w:szCs w:val="28"/>
          <w:lang w:val="fr-CA"/>
        </w:rPr>
        <w:t>’ébauche</w:t>
      </w:r>
      <w:r>
        <w:rPr>
          <w:sz w:val="28"/>
          <w:szCs w:val="28"/>
          <w:lang w:val="fr-CA"/>
        </w:rPr>
        <w:t xml:space="preserve"> de norme lors de la consultation publique en ligne. </w:t>
      </w:r>
    </w:p>
    <w:p w14:paraId="713DF0BE" w14:textId="36F0E02F" w:rsidR="00307D7D" w:rsidRPr="00C429F1" w:rsidRDefault="000B5B49" w:rsidP="000258A7">
      <w:pPr>
        <w:pStyle w:val="Heading4"/>
        <w:rPr>
          <w:lang w:val="fr-CA"/>
        </w:rPr>
      </w:pPr>
      <w:r>
        <w:rPr>
          <w:lang w:val="fr-CA"/>
        </w:rPr>
        <w:lastRenderedPageBreak/>
        <w:t>Norme sur les m</w:t>
      </w:r>
      <w:r w:rsidR="00077908" w:rsidRPr="00C429F1">
        <w:rPr>
          <w:lang w:val="fr-CA"/>
        </w:rPr>
        <w:t xml:space="preserve">esures d'urgence </w:t>
      </w:r>
      <w:r>
        <w:rPr>
          <w:lang w:val="fr-CA"/>
        </w:rPr>
        <w:t>–</w:t>
      </w:r>
      <w:r w:rsidR="00E372E3" w:rsidRPr="00C429F1">
        <w:rPr>
          <w:lang w:val="fr-CA"/>
        </w:rPr>
        <w:t xml:space="preserve"> </w:t>
      </w:r>
      <w:r w:rsidR="007B28A9" w:rsidRPr="00C429F1">
        <w:rPr>
          <w:lang w:val="fr-CA"/>
        </w:rPr>
        <w:t>Que</w:t>
      </w:r>
      <w:r>
        <w:rPr>
          <w:lang w:val="fr-CA"/>
        </w:rPr>
        <w:t xml:space="preserve"> </w:t>
      </w:r>
      <w:r w:rsidR="007B28A9" w:rsidRPr="00C429F1">
        <w:rPr>
          <w:lang w:val="fr-CA"/>
        </w:rPr>
        <w:t>fait-on pour améliorer les normes relatives aux situations d'urgence ?</w:t>
      </w:r>
    </w:p>
    <w:p w14:paraId="55CE1DBB" w14:textId="107E3069" w:rsidR="00307D7D" w:rsidRDefault="001C741B" w:rsidP="00561AC4">
      <w:pPr>
        <w:pStyle w:val="ListParagraph"/>
        <w:numPr>
          <w:ilvl w:val="0"/>
          <w:numId w:val="64"/>
        </w:numPr>
        <w:spacing w:line="480" w:lineRule="auto"/>
        <w:ind w:left="1418" w:hanging="567"/>
        <w:rPr>
          <w:shd w:val="clear" w:color="auto" w:fill="FFFFFF"/>
          <w:lang w:val="fr-CA"/>
        </w:rPr>
      </w:pPr>
      <w:r>
        <w:rPr>
          <w:shd w:val="clear" w:color="auto" w:fill="FFFFFF"/>
          <w:lang w:val="fr-CA"/>
        </w:rPr>
        <w:t>Normes d’accessibilité Canada</w:t>
      </w:r>
      <w:r w:rsidR="00823623" w:rsidRPr="00C429F1">
        <w:rPr>
          <w:shd w:val="clear" w:color="auto" w:fill="FFFFFF"/>
          <w:lang w:val="fr-CA"/>
        </w:rPr>
        <w:t xml:space="preserve"> </w:t>
      </w:r>
      <w:r w:rsidR="000B5B49">
        <w:rPr>
          <w:shd w:val="clear" w:color="auto" w:fill="FFFFFF"/>
          <w:lang w:val="fr-CA"/>
        </w:rPr>
        <w:t>a</w:t>
      </w:r>
      <w:r w:rsidR="00823623" w:rsidRPr="00C429F1">
        <w:rPr>
          <w:shd w:val="clear" w:color="auto" w:fill="FFFFFF"/>
          <w:lang w:val="fr-CA"/>
        </w:rPr>
        <w:t xml:space="preserve"> donné la priorité à l'élaboration d'une norme </w:t>
      </w:r>
      <w:r w:rsidR="000F4D06">
        <w:rPr>
          <w:shd w:val="clear" w:color="auto" w:fill="FFFFFF"/>
          <w:lang w:val="fr-CA"/>
        </w:rPr>
        <w:t xml:space="preserve">sur </w:t>
      </w:r>
      <w:r w:rsidR="00F177B4">
        <w:rPr>
          <w:shd w:val="clear" w:color="auto" w:fill="FFFFFF"/>
          <w:lang w:val="fr-CA"/>
        </w:rPr>
        <w:t>les issues de secours</w:t>
      </w:r>
      <w:r w:rsidR="00823623" w:rsidRPr="00C429F1">
        <w:rPr>
          <w:shd w:val="clear" w:color="auto" w:fill="FFFFFF"/>
          <w:lang w:val="fr-CA"/>
        </w:rPr>
        <w:t xml:space="preserve">. </w:t>
      </w:r>
    </w:p>
    <w:p w14:paraId="5F5760D4" w14:textId="2ECC0178" w:rsidR="00307D7D" w:rsidRDefault="00823623" w:rsidP="00561AC4">
      <w:pPr>
        <w:pStyle w:val="ListParagraph"/>
        <w:numPr>
          <w:ilvl w:val="0"/>
          <w:numId w:val="64"/>
        </w:numPr>
        <w:spacing w:line="480" w:lineRule="auto"/>
        <w:ind w:left="1418" w:hanging="567"/>
        <w:rPr>
          <w:shd w:val="clear" w:color="auto" w:fill="FFFFFF"/>
          <w:lang w:val="fr-CA"/>
        </w:rPr>
      </w:pPr>
      <w:r w:rsidRPr="00C429F1">
        <w:rPr>
          <w:shd w:val="clear" w:color="auto" w:fill="FFFFFF"/>
          <w:lang w:val="fr-CA"/>
        </w:rPr>
        <w:t xml:space="preserve">Nous avons un comité technique d'experts, dont des personnes ayant une expérience vécue. </w:t>
      </w:r>
      <w:r w:rsidRPr="000B5B49">
        <w:rPr>
          <w:shd w:val="clear" w:color="auto" w:fill="FFFFFF"/>
          <w:lang w:val="fr-CA"/>
        </w:rPr>
        <w:t xml:space="preserve">Ce comité a commencé </w:t>
      </w:r>
      <w:r w:rsidR="000B5B49" w:rsidRPr="000B5B49">
        <w:rPr>
          <w:shd w:val="clear" w:color="auto" w:fill="FFFFFF"/>
          <w:lang w:val="fr-CA"/>
        </w:rPr>
        <w:t>ses travaux</w:t>
      </w:r>
      <w:r w:rsidRPr="000B5B49">
        <w:rPr>
          <w:shd w:val="clear" w:color="auto" w:fill="FFFFFF"/>
          <w:lang w:val="fr-CA"/>
        </w:rPr>
        <w:t xml:space="preserve"> en mars 2021. </w:t>
      </w:r>
    </w:p>
    <w:p w14:paraId="362A9350" w14:textId="7771678F" w:rsidR="00307D7D" w:rsidRDefault="00823623" w:rsidP="00561AC4">
      <w:pPr>
        <w:pStyle w:val="ListParagraph"/>
        <w:numPr>
          <w:ilvl w:val="0"/>
          <w:numId w:val="64"/>
        </w:numPr>
        <w:spacing w:line="480" w:lineRule="auto"/>
        <w:ind w:left="1418" w:hanging="567"/>
        <w:rPr>
          <w:shd w:val="clear" w:color="auto" w:fill="FFFFFF"/>
          <w:lang w:val="fr-CA"/>
        </w:rPr>
      </w:pPr>
      <w:r w:rsidRPr="00C429F1">
        <w:rPr>
          <w:shd w:val="clear" w:color="auto" w:fill="FFFFFF"/>
          <w:lang w:val="fr-CA"/>
        </w:rPr>
        <w:t>Nous prévoyons publier la norme en 2023.</w:t>
      </w:r>
    </w:p>
    <w:p w14:paraId="1A6225ED" w14:textId="3864413C" w:rsidR="00307D7D" w:rsidRDefault="00823623" w:rsidP="00561AC4">
      <w:pPr>
        <w:pStyle w:val="ListParagraph"/>
        <w:numPr>
          <w:ilvl w:val="0"/>
          <w:numId w:val="64"/>
        </w:numPr>
        <w:spacing w:line="480" w:lineRule="auto"/>
        <w:ind w:left="1418" w:hanging="567"/>
        <w:rPr>
          <w:shd w:val="clear" w:color="auto" w:fill="FFFFFF"/>
          <w:lang w:val="fr-CA"/>
        </w:rPr>
      </w:pPr>
      <w:r w:rsidRPr="00C429F1">
        <w:rPr>
          <w:shd w:val="clear" w:color="auto" w:fill="FFFFFF"/>
          <w:lang w:val="fr-CA"/>
        </w:rPr>
        <w:t xml:space="preserve">Nous avons </w:t>
      </w:r>
      <w:r w:rsidR="00D12254">
        <w:rPr>
          <w:shd w:val="clear" w:color="auto" w:fill="FFFFFF"/>
          <w:lang w:val="fr-CA"/>
        </w:rPr>
        <w:t>aussi</w:t>
      </w:r>
      <w:r w:rsidRPr="00C429F1">
        <w:rPr>
          <w:shd w:val="clear" w:color="auto" w:fill="FFFFFF"/>
          <w:lang w:val="fr-CA"/>
        </w:rPr>
        <w:t xml:space="preserve"> donné la priorité à l'élaboration d'une norme sur les mesures d'urgence.</w:t>
      </w:r>
    </w:p>
    <w:p w14:paraId="4255C1F9" w14:textId="61708AFF" w:rsidR="00307D7D" w:rsidRPr="00C429F1" w:rsidRDefault="00823623" w:rsidP="00561AC4">
      <w:pPr>
        <w:pStyle w:val="ListParagraph"/>
        <w:numPr>
          <w:ilvl w:val="0"/>
          <w:numId w:val="64"/>
        </w:numPr>
        <w:spacing w:line="480" w:lineRule="auto"/>
        <w:ind w:left="1418" w:hanging="567"/>
        <w:rPr>
          <w:shd w:val="clear" w:color="auto" w:fill="FFFFFF"/>
          <w:lang w:val="fr-CA"/>
        </w:rPr>
      </w:pPr>
      <w:r w:rsidRPr="00C429F1">
        <w:rPr>
          <w:shd w:val="clear" w:color="auto" w:fill="FFFFFF"/>
          <w:lang w:val="fr-CA"/>
        </w:rPr>
        <w:t xml:space="preserve">Nous allons créer un comité technique </w:t>
      </w:r>
      <w:r w:rsidR="000B5B49">
        <w:rPr>
          <w:shd w:val="clear" w:color="auto" w:fill="FFFFFF"/>
          <w:lang w:val="fr-CA"/>
        </w:rPr>
        <w:t xml:space="preserve">pour cette norme cette </w:t>
      </w:r>
      <w:r w:rsidRPr="00C429F1">
        <w:rPr>
          <w:shd w:val="clear" w:color="auto" w:fill="FFFFFF"/>
          <w:lang w:val="fr-CA"/>
        </w:rPr>
        <w:t xml:space="preserve">année. </w:t>
      </w:r>
    </w:p>
    <w:p w14:paraId="6EFF553B" w14:textId="160965B0" w:rsidR="00307D7D" w:rsidRPr="00C429F1" w:rsidRDefault="000B5B49" w:rsidP="000258A7">
      <w:pPr>
        <w:pStyle w:val="Heading4"/>
        <w:rPr>
          <w:lang w:val="fr-CA"/>
        </w:rPr>
      </w:pPr>
      <w:r>
        <w:rPr>
          <w:lang w:val="fr-CA"/>
        </w:rPr>
        <w:t>Norme sur le l</w:t>
      </w:r>
      <w:r w:rsidR="00077908" w:rsidRPr="00C429F1">
        <w:rPr>
          <w:lang w:val="fr-CA"/>
        </w:rPr>
        <w:t xml:space="preserve">ogement </w:t>
      </w:r>
      <w:r>
        <w:rPr>
          <w:lang w:val="fr-CA"/>
        </w:rPr>
        <w:t>–</w:t>
      </w:r>
      <w:r w:rsidR="00535125" w:rsidRPr="00C429F1">
        <w:rPr>
          <w:lang w:val="fr-CA"/>
        </w:rPr>
        <w:t xml:space="preserve"> </w:t>
      </w:r>
      <w:r w:rsidR="00B23402" w:rsidRPr="00C429F1">
        <w:rPr>
          <w:lang w:val="fr-CA"/>
        </w:rPr>
        <w:t>Quel</w:t>
      </w:r>
      <w:r>
        <w:rPr>
          <w:lang w:val="fr-CA"/>
        </w:rPr>
        <w:t xml:space="preserve"> </w:t>
      </w:r>
      <w:r w:rsidR="008C4973">
        <w:rPr>
          <w:lang w:val="fr-CA"/>
        </w:rPr>
        <w:t xml:space="preserve">est le </w:t>
      </w:r>
      <w:r w:rsidR="00D340C0" w:rsidRPr="00C429F1">
        <w:rPr>
          <w:lang w:val="fr-CA"/>
        </w:rPr>
        <w:t xml:space="preserve">rôle </w:t>
      </w:r>
      <w:r w:rsidR="008C4973">
        <w:rPr>
          <w:lang w:val="fr-CA"/>
        </w:rPr>
        <w:t xml:space="preserve">de </w:t>
      </w:r>
      <w:r w:rsidR="00D340C0" w:rsidRPr="00C429F1">
        <w:rPr>
          <w:lang w:val="fr-CA"/>
        </w:rPr>
        <w:t xml:space="preserve">Normes d'accessibilité </w:t>
      </w:r>
      <w:r>
        <w:rPr>
          <w:lang w:val="fr-CA"/>
        </w:rPr>
        <w:t>Canada</w:t>
      </w:r>
      <w:r w:rsidR="007B28A9" w:rsidRPr="00C429F1">
        <w:rPr>
          <w:lang w:val="fr-CA"/>
        </w:rPr>
        <w:t xml:space="preserve"> </w:t>
      </w:r>
      <w:r w:rsidR="00D340C0" w:rsidRPr="00C429F1">
        <w:rPr>
          <w:lang w:val="fr-CA"/>
        </w:rPr>
        <w:t>dans l</w:t>
      </w:r>
      <w:r w:rsidR="000F4D06">
        <w:rPr>
          <w:lang w:val="fr-CA"/>
        </w:rPr>
        <w:t>’é</w:t>
      </w:r>
      <w:r w:rsidR="008C4973">
        <w:rPr>
          <w:lang w:val="fr-CA"/>
        </w:rPr>
        <w:t>l</w:t>
      </w:r>
      <w:r w:rsidR="000F4D06">
        <w:rPr>
          <w:lang w:val="fr-CA"/>
        </w:rPr>
        <w:t>aboration</w:t>
      </w:r>
      <w:r w:rsidR="00D340C0" w:rsidRPr="00C429F1">
        <w:rPr>
          <w:lang w:val="fr-CA"/>
        </w:rPr>
        <w:t xml:space="preserve"> de normes </w:t>
      </w:r>
      <w:r>
        <w:rPr>
          <w:lang w:val="fr-CA"/>
        </w:rPr>
        <w:t xml:space="preserve">sur le </w:t>
      </w:r>
      <w:r w:rsidR="00D340C0" w:rsidRPr="00C429F1">
        <w:rPr>
          <w:lang w:val="fr-CA"/>
        </w:rPr>
        <w:t>logement ?</w:t>
      </w:r>
    </w:p>
    <w:p w14:paraId="40C39336" w14:textId="5DAA7EDE" w:rsidR="00307D7D" w:rsidRDefault="001C741B" w:rsidP="00561AC4">
      <w:pPr>
        <w:pStyle w:val="ListParagraph"/>
        <w:numPr>
          <w:ilvl w:val="0"/>
          <w:numId w:val="65"/>
        </w:numPr>
        <w:spacing w:line="480" w:lineRule="auto"/>
        <w:ind w:left="1418" w:hanging="567"/>
        <w:rPr>
          <w:rFonts w:cs="Arial"/>
          <w:color w:val="000000"/>
          <w:szCs w:val="28"/>
          <w:shd w:val="clear" w:color="auto" w:fill="FFFFFF"/>
          <w:lang w:val="fr-CA"/>
        </w:rPr>
      </w:pPr>
      <w:r>
        <w:rPr>
          <w:rFonts w:cs="Arial"/>
          <w:color w:val="000000"/>
          <w:szCs w:val="28"/>
          <w:shd w:val="clear" w:color="auto" w:fill="FFFFFF"/>
          <w:lang w:val="fr-CA"/>
        </w:rPr>
        <w:t>Normes d’accessibilité Canada</w:t>
      </w:r>
      <w:r w:rsidR="00823623"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 travaille actuellement à l'élaboration d'une norme sur les logements accessibles avec le Groupe CSA. La Société canadien</w:t>
      </w:r>
      <w:r w:rsidR="00E90F77">
        <w:rPr>
          <w:rFonts w:cs="Arial"/>
          <w:color w:val="000000"/>
          <w:szCs w:val="28"/>
          <w:shd w:val="clear" w:color="auto" w:fill="FFFFFF"/>
          <w:lang w:val="fr-CA"/>
        </w:rPr>
        <w:t>ne d'hypothèques et de logement participe aussi aux travaux sur cette norme.</w:t>
      </w:r>
    </w:p>
    <w:p w14:paraId="29F345CD" w14:textId="73ACBF1D" w:rsidR="00307D7D" w:rsidRDefault="00E90F77" w:rsidP="00561AC4">
      <w:pPr>
        <w:pStyle w:val="ListParagraph"/>
        <w:numPr>
          <w:ilvl w:val="0"/>
          <w:numId w:val="65"/>
        </w:numPr>
        <w:spacing w:line="480" w:lineRule="auto"/>
        <w:ind w:left="1418" w:hanging="567"/>
        <w:rPr>
          <w:rFonts w:cs="Arial"/>
          <w:color w:val="000000"/>
          <w:szCs w:val="28"/>
          <w:shd w:val="clear" w:color="auto" w:fill="FFFFFF"/>
          <w:lang w:val="fr-CA"/>
        </w:rPr>
      </w:pPr>
      <w:r>
        <w:rPr>
          <w:rFonts w:cs="Arial"/>
          <w:color w:val="000000"/>
          <w:szCs w:val="28"/>
          <w:shd w:val="clear" w:color="auto" w:fill="FFFFFF"/>
          <w:lang w:val="fr-CA"/>
        </w:rPr>
        <w:lastRenderedPageBreak/>
        <w:t>Nous prévoyons publier cette norme en</w:t>
      </w:r>
      <w:r w:rsidR="00823623"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 2023. Nous publierons l</w:t>
      </w:r>
      <w:r w:rsidR="00D12254">
        <w:rPr>
          <w:rFonts w:cs="Arial"/>
          <w:color w:val="000000"/>
          <w:szCs w:val="28"/>
          <w:shd w:val="clear" w:color="auto" w:fill="FFFFFF"/>
          <w:lang w:val="fr-CA"/>
        </w:rPr>
        <w:t>’</w:t>
      </w:r>
      <w:r w:rsidR="003C5966">
        <w:rPr>
          <w:rFonts w:cs="Arial"/>
          <w:color w:val="000000"/>
          <w:szCs w:val="28"/>
          <w:shd w:val="clear" w:color="auto" w:fill="FFFFFF"/>
          <w:lang w:val="fr-CA"/>
        </w:rPr>
        <w:t>ébauche</w:t>
      </w:r>
      <w:r w:rsidR="00823623"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 de </w:t>
      </w:r>
      <w:r w:rsidR="00D12254">
        <w:rPr>
          <w:rFonts w:cs="Arial"/>
          <w:color w:val="000000"/>
          <w:szCs w:val="28"/>
          <w:shd w:val="clear" w:color="auto" w:fill="FFFFFF"/>
          <w:lang w:val="fr-CA"/>
        </w:rPr>
        <w:t xml:space="preserve">cette </w:t>
      </w:r>
      <w:r w:rsidR="00823623"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norme en ligne pour </w:t>
      </w:r>
      <w:r w:rsidR="000A7FCA">
        <w:rPr>
          <w:rFonts w:cs="Arial"/>
          <w:color w:val="000000"/>
          <w:szCs w:val="28"/>
          <w:shd w:val="clear" w:color="auto" w:fill="FFFFFF"/>
          <w:lang w:val="fr-CA"/>
        </w:rPr>
        <w:t xml:space="preserve">une </w:t>
      </w:r>
      <w:r w:rsidR="00823623" w:rsidRPr="00C429F1">
        <w:rPr>
          <w:rFonts w:cs="Arial"/>
          <w:color w:val="000000"/>
          <w:szCs w:val="28"/>
          <w:shd w:val="clear" w:color="auto" w:fill="FFFFFF"/>
          <w:lang w:val="fr-CA"/>
        </w:rPr>
        <w:t>consultation</w:t>
      </w:r>
      <w:r w:rsidR="000A7FCA">
        <w:rPr>
          <w:rFonts w:cs="Arial"/>
          <w:color w:val="000000"/>
          <w:szCs w:val="28"/>
          <w:shd w:val="clear" w:color="auto" w:fill="FFFFFF"/>
          <w:lang w:val="fr-CA"/>
        </w:rPr>
        <w:t xml:space="preserve"> publique</w:t>
      </w:r>
      <w:r w:rsidR="00823623" w:rsidRPr="00C429F1">
        <w:rPr>
          <w:rFonts w:cs="Arial"/>
          <w:color w:val="000000"/>
          <w:szCs w:val="28"/>
          <w:shd w:val="clear" w:color="auto" w:fill="FFFFFF"/>
          <w:lang w:val="fr-CA"/>
        </w:rPr>
        <w:t>.</w:t>
      </w:r>
    </w:p>
    <w:p w14:paraId="74C99260" w14:textId="5896D909" w:rsidR="00307D7D" w:rsidRPr="00C429F1" w:rsidRDefault="00823623" w:rsidP="00561AC4">
      <w:pPr>
        <w:pStyle w:val="ListParagraph"/>
        <w:numPr>
          <w:ilvl w:val="0"/>
          <w:numId w:val="65"/>
        </w:numPr>
        <w:spacing w:line="480" w:lineRule="auto"/>
        <w:ind w:left="1418" w:hanging="567"/>
        <w:rPr>
          <w:rFonts w:cs="Arial"/>
          <w:color w:val="000000"/>
          <w:szCs w:val="28"/>
          <w:shd w:val="clear" w:color="auto" w:fill="FFFFFF"/>
          <w:lang w:val="fr-CA"/>
        </w:rPr>
      </w:pP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Nous élaborons </w:t>
      </w:r>
      <w:r w:rsidR="00D12254">
        <w:rPr>
          <w:rFonts w:cs="Arial"/>
          <w:color w:val="000000"/>
          <w:szCs w:val="28"/>
          <w:shd w:val="clear" w:color="auto" w:fill="FFFFFF"/>
          <w:lang w:val="fr-CA"/>
        </w:rPr>
        <w:t>aussi</w:t>
      </w: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 une norme sur l'</w:t>
      </w:r>
      <w:r w:rsidR="00321AFC"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environnement bâti et </w:t>
      </w: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une autre sur les </w:t>
      </w:r>
      <w:r w:rsidR="00EB278A">
        <w:rPr>
          <w:rFonts w:cs="Arial"/>
          <w:color w:val="000000"/>
          <w:szCs w:val="28"/>
          <w:shd w:val="clear" w:color="auto" w:fill="FFFFFF"/>
          <w:lang w:val="fr-CA"/>
        </w:rPr>
        <w:t>issues de secours</w:t>
      </w:r>
      <w:r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. </w:t>
      </w:r>
      <w:r w:rsidR="00910B86" w:rsidRPr="00C429F1">
        <w:rPr>
          <w:rFonts w:cs="Arial"/>
          <w:color w:val="000000"/>
          <w:szCs w:val="28"/>
          <w:shd w:val="clear" w:color="auto" w:fill="FFFFFF"/>
          <w:lang w:val="fr-CA"/>
        </w:rPr>
        <w:t xml:space="preserve">Nous espérons que ces normes contribueront à rendre les logements plus accessibles. </w:t>
      </w:r>
    </w:p>
    <w:p w14:paraId="740162F6" w14:textId="03E6FF36" w:rsidR="00307D7D" w:rsidRPr="00C429F1" w:rsidRDefault="000F4D06" w:rsidP="000258A7">
      <w:pPr>
        <w:pStyle w:val="Heading4"/>
        <w:rPr>
          <w:lang w:val="fr-CA"/>
        </w:rPr>
      </w:pPr>
      <w:r>
        <w:rPr>
          <w:lang w:val="fr-CA"/>
        </w:rPr>
        <w:t xml:space="preserve">Est-ce que </w:t>
      </w:r>
      <w:r w:rsidR="001C741B">
        <w:rPr>
          <w:lang w:val="fr-CA"/>
        </w:rPr>
        <w:t>Normes d’accessibilité Canada</w:t>
      </w:r>
      <w:r w:rsidR="00912E66" w:rsidRPr="00C429F1">
        <w:rPr>
          <w:lang w:val="fr-CA"/>
        </w:rPr>
        <w:t xml:space="preserve"> </w:t>
      </w:r>
      <w:r w:rsidR="009E0DF4" w:rsidRPr="00C429F1">
        <w:rPr>
          <w:lang w:val="fr-CA"/>
        </w:rPr>
        <w:t>travailler</w:t>
      </w:r>
      <w:r w:rsidR="00E90F77">
        <w:rPr>
          <w:lang w:val="fr-CA"/>
        </w:rPr>
        <w:t>a</w:t>
      </w:r>
      <w:r w:rsidR="009E0DF4" w:rsidRPr="00C429F1">
        <w:rPr>
          <w:lang w:val="fr-CA"/>
        </w:rPr>
        <w:t xml:space="preserve"> avec d'autres groupes pour concevoir des normes ?</w:t>
      </w:r>
    </w:p>
    <w:p w14:paraId="17451E6A" w14:textId="7595976D" w:rsidR="00307D7D" w:rsidRDefault="00823623" w:rsidP="00561AC4">
      <w:pPr>
        <w:numPr>
          <w:ilvl w:val="0"/>
          <w:numId w:val="42"/>
        </w:numPr>
        <w:spacing w:line="480" w:lineRule="auto"/>
        <w:ind w:left="1418" w:hanging="567"/>
        <w:contextualSpacing/>
        <w:rPr>
          <w:rFonts w:cs="Arial"/>
          <w:color w:val="auto"/>
          <w:szCs w:val="28"/>
          <w:lang w:val="fr-CA" w:eastAsia="en-CA"/>
        </w:rPr>
      </w:pPr>
      <w:r w:rsidRPr="00C429F1">
        <w:rPr>
          <w:rFonts w:cs="Arial"/>
          <w:color w:val="auto"/>
          <w:szCs w:val="28"/>
          <w:lang w:val="fr-CA" w:eastAsia="en-CA"/>
        </w:rPr>
        <w:t>La collaboration avec d'autres organismes d'élaboration de normes constitue une partie importante du travail de</w:t>
      </w:r>
      <w:r w:rsidR="001C741B">
        <w:rPr>
          <w:rFonts w:cs="Arial"/>
          <w:color w:val="auto"/>
          <w:szCs w:val="28"/>
          <w:lang w:val="fr-CA" w:eastAsia="en-CA"/>
        </w:rPr>
        <w:t xml:space="preserve"> Normes d’accessibilité Canada</w:t>
      </w:r>
      <w:r w:rsidRPr="00C429F1">
        <w:rPr>
          <w:rFonts w:cs="Arial"/>
          <w:color w:val="auto"/>
          <w:szCs w:val="28"/>
          <w:lang w:val="fr-CA" w:eastAsia="en-CA"/>
        </w:rPr>
        <w:t xml:space="preserve">. </w:t>
      </w:r>
    </w:p>
    <w:p w14:paraId="51AC9190" w14:textId="52004C2D" w:rsidR="00307D7D" w:rsidRPr="00C429F1" w:rsidRDefault="00823623" w:rsidP="00561AC4">
      <w:pPr>
        <w:numPr>
          <w:ilvl w:val="0"/>
          <w:numId w:val="42"/>
        </w:numPr>
        <w:spacing w:line="480" w:lineRule="auto"/>
        <w:ind w:left="1418" w:hanging="567"/>
        <w:contextualSpacing/>
        <w:rPr>
          <w:rFonts w:cs="Arial"/>
          <w:color w:val="auto"/>
          <w:szCs w:val="28"/>
          <w:lang w:val="fr-CA" w:eastAsia="en-CA"/>
        </w:rPr>
      </w:pPr>
      <w:r w:rsidRPr="00C429F1">
        <w:rPr>
          <w:rFonts w:cs="Arial"/>
          <w:color w:val="auto"/>
          <w:szCs w:val="28"/>
          <w:lang w:val="fr-CA" w:eastAsia="en-CA"/>
        </w:rPr>
        <w:t xml:space="preserve">En ce qui concerne les normes </w:t>
      </w:r>
      <w:r w:rsidR="00E90F77">
        <w:rPr>
          <w:rFonts w:cs="Arial"/>
          <w:color w:val="auto"/>
          <w:szCs w:val="28"/>
          <w:lang w:val="fr-CA" w:eastAsia="en-CA"/>
        </w:rPr>
        <w:t>conçues conjointement</w:t>
      </w:r>
      <w:r w:rsidR="00C235B1" w:rsidRPr="00C429F1">
        <w:rPr>
          <w:rFonts w:cs="Arial"/>
          <w:color w:val="auto"/>
          <w:szCs w:val="28"/>
          <w:lang w:val="fr-CA" w:eastAsia="en-CA"/>
        </w:rPr>
        <w:t xml:space="preserve">, </w:t>
      </w:r>
      <w:r w:rsidR="001C741B">
        <w:rPr>
          <w:rFonts w:cs="Arial"/>
          <w:color w:val="auto"/>
          <w:szCs w:val="28"/>
          <w:lang w:val="fr-CA" w:eastAsia="en-CA"/>
        </w:rPr>
        <w:t>Normes d’accessibilité Canada</w:t>
      </w:r>
      <w:r w:rsidR="00C235B1" w:rsidRPr="00C429F1">
        <w:rPr>
          <w:rFonts w:cs="Arial"/>
          <w:color w:val="auto"/>
          <w:szCs w:val="28"/>
          <w:lang w:val="fr-CA" w:eastAsia="en-CA"/>
        </w:rPr>
        <w:t xml:space="preserve"> s</w:t>
      </w:r>
      <w:r w:rsidR="00E90F77">
        <w:rPr>
          <w:rFonts w:cs="Arial"/>
          <w:color w:val="auto"/>
          <w:szCs w:val="28"/>
          <w:lang w:val="fr-CA" w:eastAsia="en-CA"/>
        </w:rPr>
        <w:t>’est</w:t>
      </w:r>
      <w:r w:rsidR="00C235B1" w:rsidRPr="00C429F1">
        <w:rPr>
          <w:rFonts w:cs="Arial"/>
          <w:color w:val="auto"/>
          <w:szCs w:val="28"/>
          <w:lang w:val="fr-CA" w:eastAsia="en-CA"/>
        </w:rPr>
        <w:t xml:space="preserve"> associé au </w:t>
      </w:r>
      <w:r w:rsidRPr="00C429F1">
        <w:rPr>
          <w:rFonts w:cs="Arial"/>
          <w:color w:val="auto"/>
          <w:szCs w:val="28"/>
          <w:lang w:val="fr-CA" w:eastAsia="en-CA"/>
        </w:rPr>
        <w:t>Groupe CSA pour élaborer des normes dans les domaines suivants :</w:t>
      </w:r>
    </w:p>
    <w:p w14:paraId="64591EF9" w14:textId="4593BA79" w:rsidR="00307D7D" w:rsidRPr="00C429F1" w:rsidRDefault="00535125" w:rsidP="00561AC4">
      <w:pPr>
        <w:numPr>
          <w:ilvl w:val="1"/>
          <w:numId w:val="42"/>
        </w:numPr>
        <w:spacing w:line="480" w:lineRule="auto"/>
        <w:ind w:left="1985" w:hanging="567"/>
        <w:contextualSpacing/>
        <w:rPr>
          <w:rFonts w:cs="Arial"/>
          <w:color w:val="auto"/>
          <w:szCs w:val="28"/>
          <w:lang w:val="fr-CA" w:eastAsia="en-CA"/>
        </w:rPr>
      </w:pPr>
      <w:r w:rsidRPr="00C429F1">
        <w:rPr>
          <w:rFonts w:cs="Arial"/>
          <w:color w:val="auto"/>
          <w:szCs w:val="28"/>
          <w:lang w:val="fr-CA" w:eastAsia="en-CA"/>
        </w:rPr>
        <w:t>la conception</w:t>
      </w:r>
      <w:r w:rsidR="00823623" w:rsidRPr="00C429F1">
        <w:rPr>
          <w:rFonts w:cs="Arial"/>
          <w:color w:val="auto"/>
          <w:szCs w:val="28"/>
          <w:lang w:val="fr-CA" w:eastAsia="en-CA"/>
        </w:rPr>
        <w:t xml:space="preserve"> accessible </w:t>
      </w:r>
      <w:r w:rsidRPr="00C429F1">
        <w:rPr>
          <w:rFonts w:cs="Arial"/>
          <w:color w:val="auto"/>
          <w:szCs w:val="28"/>
          <w:lang w:val="fr-CA" w:eastAsia="en-CA"/>
        </w:rPr>
        <w:t>de l'environnement bâti;</w:t>
      </w:r>
      <w:r w:rsidR="008C4973">
        <w:rPr>
          <w:rFonts w:cs="Arial"/>
          <w:color w:val="auto"/>
          <w:szCs w:val="28"/>
          <w:lang w:val="fr-CA" w:eastAsia="en-CA"/>
        </w:rPr>
        <w:t xml:space="preserve"> </w:t>
      </w:r>
    </w:p>
    <w:p w14:paraId="4A06123E" w14:textId="08A11E65" w:rsidR="00307D7D" w:rsidRDefault="00E90F77" w:rsidP="00561AC4">
      <w:pPr>
        <w:numPr>
          <w:ilvl w:val="1"/>
          <w:numId w:val="42"/>
        </w:numPr>
        <w:spacing w:line="480" w:lineRule="auto"/>
        <w:ind w:left="1985" w:hanging="567"/>
        <w:contextualSpacing/>
        <w:rPr>
          <w:rFonts w:cs="Arial"/>
          <w:color w:val="auto"/>
          <w:szCs w:val="28"/>
          <w:lang w:eastAsia="en-CA"/>
        </w:rPr>
      </w:pPr>
      <w:r>
        <w:rPr>
          <w:rFonts w:cs="Arial"/>
          <w:color w:val="auto"/>
          <w:szCs w:val="28"/>
          <w:lang w:eastAsia="en-CA"/>
        </w:rPr>
        <w:t>les</w:t>
      </w:r>
      <w:r w:rsidR="00823623" w:rsidRPr="00535125">
        <w:rPr>
          <w:rFonts w:cs="Arial"/>
          <w:color w:val="auto"/>
          <w:szCs w:val="28"/>
          <w:lang w:eastAsia="en-CA"/>
        </w:rPr>
        <w:t xml:space="preserve"> </w:t>
      </w:r>
      <w:r w:rsidR="00823623" w:rsidRPr="00E90F77">
        <w:rPr>
          <w:rFonts w:cs="Arial"/>
          <w:color w:val="auto"/>
          <w:szCs w:val="28"/>
          <w:lang w:val="fr-CA" w:eastAsia="en-CA"/>
        </w:rPr>
        <w:t>logements accessibles</w:t>
      </w:r>
      <w:r w:rsidRPr="00E90F77">
        <w:rPr>
          <w:rFonts w:cs="Arial"/>
          <w:color w:val="auto"/>
          <w:szCs w:val="28"/>
          <w:lang w:val="fr-CA" w:eastAsia="en-CA"/>
        </w:rPr>
        <w:t>;</w:t>
      </w:r>
      <w:r>
        <w:rPr>
          <w:rFonts w:cs="Arial"/>
          <w:color w:val="auto"/>
          <w:szCs w:val="28"/>
          <w:lang w:eastAsia="en-CA"/>
        </w:rPr>
        <w:t xml:space="preserve"> et</w:t>
      </w:r>
      <w:r w:rsidR="008C4973">
        <w:rPr>
          <w:rFonts w:cs="Arial"/>
          <w:color w:val="auto"/>
          <w:szCs w:val="28"/>
          <w:lang w:eastAsia="en-CA"/>
        </w:rPr>
        <w:t xml:space="preserve"> </w:t>
      </w:r>
    </w:p>
    <w:p w14:paraId="65F6C1EB" w14:textId="70DB663A" w:rsidR="00307D7D" w:rsidRDefault="00823623" w:rsidP="00561AC4">
      <w:pPr>
        <w:numPr>
          <w:ilvl w:val="1"/>
          <w:numId w:val="42"/>
        </w:numPr>
        <w:spacing w:line="480" w:lineRule="auto"/>
        <w:ind w:left="1985" w:hanging="567"/>
        <w:contextualSpacing/>
        <w:rPr>
          <w:rFonts w:cs="Arial"/>
          <w:color w:val="auto"/>
          <w:szCs w:val="28"/>
          <w:lang w:val="fr-CA" w:eastAsia="en-CA"/>
        </w:rPr>
      </w:pPr>
      <w:r w:rsidRPr="00C429F1">
        <w:rPr>
          <w:rFonts w:cs="Arial"/>
          <w:color w:val="auto"/>
          <w:szCs w:val="28"/>
          <w:lang w:val="fr-CA"/>
        </w:rPr>
        <w:t>la conception accessible des dispositifs interactifs et des terminaux de paiement électronique</w:t>
      </w:r>
      <w:r w:rsidRPr="00C429F1">
        <w:rPr>
          <w:rFonts w:cs="Arial"/>
          <w:color w:val="auto"/>
          <w:szCs w:val="28"/>
          <w:lang w:val="fr-CA" w:eastAsia="en-CA"/>
        </w:rPr>
        <w:t xml:space="preserve">.  </w:t>
      </w:r>
    </w:p>
    <w:p w14:paraId="467A35B4" w14:textId="008D45F4" w:rsidR="00307D7D" w:rsidRPr="00B5734E" w:rsidRDefault="00823623" w:rsidP="00561AC4">
      <w:pPr>
        <w:numPr>
          <w:ilvl w:val="0"/>
          <w:numId w:val="42"/>
        </w:numPr>
        <w:spacing w:line="480" w:lineRule="auto"/>
        <w:ind w:left="1418" w:hanging="567"/>
        <w:contextualSpacing/>
        <w:rPr>
          <w:color w:val="auto"/>
          <w:lang w:val="fr-CA"/>
        </w:rPr>
      </w:pPr>
      <w:r w:rsidRPr="00C429F1">
        <w:rPr>
          <w:rFonts w:cs="Arial"/>
          <w:color w:val="auto"/>
          <w:szCs w:val="28"/>
          <w:lang w:val="fr-CA" w:eastAsia="en-CA"/>
        </w:rPr>
        <w:t xml:space="preserve">Nous </w:t>
      </w:r>
      <w:r w:rsidR="00C235B1" w:rsidRPr="00C429F1">
        <w:rPr>
          <w:rFonts w:cs="Arial"/>
          <w:color w:val="auto"/>
          <w:szCs w:val="28"/>
          <w:lang w:val="fr-CA" w:eastAsia="en-CA"/>
        </w:rPr>
        <w:t xml:space="preserve">examinons </w:t>
      </w:r>
      <w:r w:rsidRPr="00C429F1">
        <w:rPr>
          <w:rFonts w:cs="Arial"/>
          <w:color w:val="auto"/>
          <w:szCs w:val="28"/>
          <w:lang w:val="fr-CA" w:eastAsia="en-CA"/>
        </w:rPr>
        <w:t xml:space="preserve">attentivement </w:t>
      </w:r>
      <w:r w:rsidR="00C235B1" w:rsidRPr="00C429F1">
        <w:rPr>
          <w:rFonts w:cs="Arial"/>
          <w:color w:val="auto"/>
          <w:szCs w:val="28"/>
          <w:lang w:val="fr-CA" w:eastAsia="en-CA"/>
        </w:rPr>
        <w:t xml:space="preserve">les normes élaborées par d'autres organismes de normalisation </w:t>
      </w:r>
      <w:r w:rsidR="00E90F77">
        <w:rPr>
          <w:rFonts w:cs="Arial"/>
          <w:color w:val="auto"/>
          <w:szCs w:val="28"/>
          <w:lang w:val="fr-CA" w:eastAsia="en-CA"/>
        </w:rPr>
        <w:t>au</w:t>
      </w:r>
      <w:r w:rsidR="00C235B1" w:rsidRPr="00C429F1">
        <w:rPr>
          <w:rFonts w:cs="Arial"/>
          <w:color w:val="auto"/>
          <w:szCs w:val="28"/>
          <w:lang w:val="fr-CA" w:eastAsia="en-CA"/>
        </w:rPr>
        <w:t xml:space="preserve"> Canada et d</w:t>
      </w:r>
      <w:r w:rsidR="00E90F77">
        <w:rPr>
          <w:rFonts w:cs="Arial"/>
          <w:color w:val="auto"/>
          <w:szCs w:val="28"/>
          <w:lang w:val="fr-CA" w:eastAsia="en-CA"/>
        </w:rPr>
        <w:t>ans le monde</w:t>
      </w:r>
      <w:r w:rsidRPr="00C429F1">
        <w:rPr>
          <w:rFonts w:cs="Arial"/>
          <w:color w:val="auto"/>
          <w:szCs w:val="28"/>
          <w:lang w:val="fr-CA" w:eastAsia="en-CA"/>
        </w:rPr>
        <w:t xml:space="preserve">. </w:t>
      </w:r>
      <w:r w:rsidRPr="00E90F77">
        <w:rPr>
          <w:rFonts w:cs="Arial"/>
          <w:color w:val="auto"/>
          <w:szCs w:val="28"/>
          <w:lang w:val="fr-CA" w:eastAsia="en-CA"/>
        </w:rPr>
        <w:t xml:space="preserve">Nous voulons </w:t>
      </w:r>
      <w:r w:rsidR="00535125" w:rsidRPr="00E90F77">
        <w:rPr>
          <w:rFonts w:cs="Arial"/>
          <w:color w:val="auto"/>
          <w:szCs w:val="28"/>
          <w:lang w:val="fr-CA" w:eastAsia="en-CA"/>
        </w:rPr>
        <w:t>éviter le double emploi.</w:t>
      </w:r>
    </w:p>
    <w:p w14:paraId="596B125B" w14:textId="732905BC" w:rsidR="00307D7D" w:rsidRPr="00C429F1" w:rsidRDefault="00823623" w:rsidP="00561AC4">
      <w:pPr>
        <w:numPr>
          <w:ilvl w:val="0"/>
          <w:numId w:val="42"/>
        </w:numPr>
        <w:spacing w:line="480" w:lineRule="auto"/>
        <w:ind w:left="1418" w:hanging="567"/>
        <w:contextualSpacing/>
        <w:rPr>
          <w:color w:val="1F497D"/>
          <w:lang w:val="fr-CA"/>
        </w:rPr>
      </w:pPr>
      <w:r w:rsidRPr="00C429F1">
        <w:rPr>
          <w:rFonts w:cs="Arial"/>
          <w:szCs w:val="28"/>
          <w:lang w:val="fr-CA"/>
        </w:rPr>
        <w:lastRenderedPageBreak/>
        <w:t xml:space="preserve">Nous recherchons </w:t>
      </w:r>
      <w:r w:rsidR="00E90F77">
        <w:rPr>
          <w:rFonts w:cs="Arial"/>
          <w:szCs w:val="28"/>
          <w:lang w:val="fr-CA"/>
        </w:rPr>
        <w:t>aussi</w:t>
      </w:r>
      <w:r w:rsidRPr="00C429F1">
        <w:rPr>
          <w:rFonts w:cs="Arial"/>
          <w:szCs w:val="28"/>
          <w:lang w:val="fr-CA"/>
        </w:rPr>
        <w:t xml:space="preserve"> des personnes ayant une expérience vécue lors</w:t>
      </w:r>
      <w:r w:rsidR="000A7FCA">
        <w:rPr>
          <w:rFonts w:cs="Arial"/>
          <w:szCs w:val="28"/>
          <w:lang w:val="fr-CA"/>
        </w:rPr>
        <w:t>que nous formons</w:t>
      </w:r>
      <w:r w:rsidR="00E90F77">
        <w:rPr>
          <w:rFonts w:cs="Arial"/>
          <w:szCs w:val="28"/>
          <w:lang w:val="fr-CA"/>
        </w:rPr>
        <w:t xml:space="preserve"> n</w:t>
      </w:r>
      <w:r w:rsidRPr="00C429F1">
        <w:rPr>
          <w:rFonts w:cs="Arial"/>
          <w:szCs w:val="28"/>
          <w:lang w:val="fr-CA"/>
        </w:rPr>
        <w:t xml:space="preserve">os comités techniques. </w:t>
      </w:r>
      <w:r w:rsidR="0072376B">
        <w:rPr>
          <w:rFonts w:cs="Arial"/>
          <w:szCs w:val="28"/>
          <w:lang w:val="fr-CA"/>
        </w:rPr>
        <w:t>L</w:t>
      </w:r>
      <w:r w:rsidRPr="00C429F1">
        <w:rPr>
          <w:rFonts w:cs="Arial"/>
          <w:szCs w:val="28"/>
          <w:lang w:val="fr-CA"/>
        </w:rPr>
        <w:t>es Canadiens</w:t>
      </w:r>
      <w:r w:rsidR="00E90F77">
        <w:rPr>
          <w:rFonts w:cs="Arial"/>
          <w:szCs w:val="28"/>
          <w:lang w:val="fr-CA"/>
        </w:rPr>
        <w:t xml:space="preserve"> et les Canadiennes</w:t>
      </w:r>
      <w:r w:rsidRPr="00C429F1">
        <w:rPr>
          <w:rFonts w:cs="Arial"/>
          <w:szCs w:val="28"/>
          <w:lang w:val="fr-CA"/>
        </w:rPr>
        <w:t xml:space="preserve"> auront l'occasion de </w:t>
      </w:r>
      <w:r w:rsidR="00E90F77">
        <w:rPr>
          <w:rFonts w:cs="Arial"/>
          <w:szCs w:val="28"/>
          <w:lang w:val="fr-CA"/>
        </w:rPr>
        <w:t xml:space="preserve">commenter les </w:t>
      </w:r>
      <w:r w:rsidR="003C5966">
        <w:rPr>
          <w:rFonts w:cs="Arial"/>
          <w:szCs w:val="28"/>
          <w:lang w:val="fr-CA"/>
        </w:rPr>
        <w:t>ébauches</w:t>
      </w:r>
      <w:r w:rsidR="00E90F77">
        <w:rPr>
          <w:rFonts w:cs="Arial"/>
          <w:szCs w:val="28"/>
          <w:lang w:val="fr-CA"/>
        </w:rPr>
        <w:t xml:space="preserve"> de normes </w:t>
      </w:r>
      <w:r w:rsidRPr="00C429F1">
        <w:rPr>
          <w:rFonts w:cs="Arial"/>
          <w:szCs w:val="28"/>
          <w:lang w:val="fr-CA"/>
        </w:rPr>
        <w:t>lors</w:t>
      </w:r>
      <w:r w:rsidR="00E90F77">
        <w:rPr>
          <w:rFonts w:cs="Arial"/>
          <w:szCs w:val="28"/>
          <w:lang w:val="fr-CA"/>
        </w:rPr>
        <w:t xml:space="preserve"> de leur </w:t>
      </w:r>
      <w:r w:rsidRPr="00C429F1">
        <w:rPr>
          <w:rFonts w:cs="Arial"/>
          <w:szCs w:val="28"/>
          <w:lang w:val="fr-CA"/>
        </w:rPr>
        <w:t>publi</w:t>
      </w:r>
      <w:r w:rsidR="00E90F77">
        <w:rPr>
          <w:rFonts w:cs="Arial"/>
          <w:szCs w:val="28"/>
          <w:lang w:val="fr-CA"/>
        </w:rPr>
        <w:t>cation</w:t>
      </w:r>
      <w:r w:rsidR="00165B71" w:rsidRPr="00C429F1">
        <w:rPr>
          <w:rFonts w:cs="Arial"/>
          <w:szCs w:val="28"/>
          <w:lang w:val="fr-CA"/>
        </w:rPr>
        <w:t>.</w:t>
      </w:r>
    </w:p>
    <w:p w14:paraId="7BAC1056" w14:textId="0704B80F" w:rsidR="00307D7D" w:rsidRPr="00C429F1" w:rsidRDefault="00443B48" w:rsidP="000258A7">
      <w:pPr>
        <w:pStyle w:val="Heading4"/>
        <w:rPr>
          <w:lang w:val="fr-CA" w:eastAsia="en-CA"/>
        </w:rPr>
      </w:pPr>
      <w:r>
        <w:rPr>
          <w:lang w:val="fr-CA" w:eastAsia="en-CA"/>
        </w:rPr>
        <w:t>Que fait</w:t>
      </w:r>
      <w:r w:rsidR="00F03F29" w:rsidRPr="00C429F1">
        <w:rPr>
          <w:lang w:val="fr-CA" w:eastAsia="en-CA"/>
        </w:rPr>
        <w:t xml:space="preserve"> </w:t>
      </w:r>
      <w:r w:rsidR="001C741B">
        <w:rPr>
          <w:lang w:val="fr-CA" w:eastAsia="en-CA"/>
        </w:rPr>
        <w:t>Normes d’accessibilité Canada</w:t>
      </w:r>
      <w:r w:rsidR="00910B86" w:rsidRPr="00C429F1">
        <w:rPr>
          <w:lang w:val="fr-CA" w:eastAsia="en-CA"/>
        </w:rPr>
        <w:t xml:space="preserve"> </w:t>
      </w:r>
      <w:r>
        <w:rPr>
          <w:lang w:val="fr-CA" w:eastAsia="en-CA"/>
        </w:rPr>
        <w:t>pour</w:t>
      </w:r>
      <w:r w:rsidR="00980594">
        <w:rPr>
          <w:lang w:val="fr-CA" w:eastAsia="en-CA"/>
        </w:rPr>
        <w:t xml:space="preserve"> mobiliser</w:t>
      </w:r>
      <w:r w:rsidR="009F3095">
        <w:rPr>
          <w:lang w:val="fr-CA" w:eastAsia="en-CA"/>
        </w:rPr>
        <w:t xml:space="preserve"> les jeunes</w:t>
      </w:r>
      <w:r w:rsidR="00910B86" w:rsidRPr="00C429F1">
        <w:rPr>
          <w:lang w:val="fr-CA" w:eastAsia="en-CA"/>
        </w:rPr>
        <w:t>?</w:t>
      </w:r>
    </w:p>
    <w:p w14:paraId="5B3FE3AF" w14:textId="1E716260" w:rsidR="00307D7D" w:rsidRDefault="00823623" w:rsidP="00561AC4">
      <w:pPr>
        <w:numPr>
          <w:ilvl w:val="0"/>
          <w:numId w:val="30"/>
        </w:numPr>
        <w:spacing w:line="480" w:lineRule="auto"/>
        <w:ind w:left="1418" w:hanging="567"/>
        <w:contextualSpacing/>
        <w:rPr>
          <w:rFonts w:cstheme="minorBidi"/>
          <w:color w:val="auto"/>
          <w:szCs w:val="28"/>
          <w:lang w:val="fr-CA" w:eastAsia="en-CA"/>
        </w:rPr>
      </w:pPr>
      <w:r w:rsidRPr="00C429F1">
        <w:rPr>
          <w:rFonts w:cstheme="minorBidi"/>
          <w:color w:val="auto"/>
          <w:szCs w:val="28"/>
          <w:lang w:val="fr-CA" w:eastAsia="en-CA"/>
        </w:rPr>
        <w:t>L</w:t>
      </w:r>
      <w:r w:rsidR="00FA68EF">
        <w:rPr>
          <w:rFonts w:cstheme="minorBidi"/>
          <w:color w:val="auto"/>
          <w:szCs w:val="28"/>
          <w:lang w:val="fr-CA" w:eastAsia="en-CA"/>
        </w:rPr>
        <w:t xml:space="preserve">a mobilisation </w:t>
      </w:r>
      <w:r w:rsidRPr="00C429F1">
        <w:rPr>
          <w:rFonts w:cstheme="minorBidi"/>
          <w:color w:val="auto"/>
          <w:szCs w:val="28"/>
          <w:lang w:val="fr-CA" w:eastAsia="en-CA"/>
        </w:rPr>
        <w:t xml:space="preserve">des jeunes Canadiens </w:t>
      </w:r>
      <w:r w:rsidR="00FA68EF">
        <w:rPr>
          <w:rFonts w:cstheme="minorBidi"/>
          <w:color w:val="auto"/>
          <w:szCs w:val="28"/>
          <w:lang w:val="fr-CA" w:eastAsia="en-CA"/>
        </w:rPr>
        <w:t xml:space="preserve">et Canadiennes </w:t>
      </w:r>
      <w:r w:rsidRPr="00C429F1">
        <w:rPr>
          <w:rFonts w:cstheme="minorBidi"/>
          <w:color w:val="auto"/>
          <w:szCs w:val="28"/>
          <w:lang w:val="fr-CA" w:eastAsia="en-CA"/>
        </w:rPr>
        <w:t>est très important</w:t>
      </w:r>
      <w:r w:rsidR="00FA68EF">
        <w:rPr>
          <w:rFonts w:cstheme="minorBidi"/>
          <w:color w:val="auto"/>
          <w:szCs w:val="28"/>
          <w:lang w:val="fr-CA" w:eastAsia="en-CA"/>
        </w:rPr>
        <w:t>e</w:t>
      </w:r>
      <w:r w:rsidRPr="00C429F1">
        <w:rPr>
          <w:rFonts w:cstheme="minorBidi"/>
          <w:color w:val="auto"/>
          <w:szCs w:val="28"/>
          <w:lang w:val="fr-CA" w:eastAsia="en-CA"/>
        </w:rPr>
        <w:t xml:space="preserve">. Nous avons tout à gagner </w:t>
      </w:r>
      <w:r w:rsidR="00443B48">
        <w:rPr>
          <w:rFonts w:cstheme="minorBidi"/>
          <w:color w:val="auto"/>
          <w:szCs w:val="28"/>
          <w:lang w:val="fr-CA" w:eastAsia="en-CA"/>
        </w:rPr>
        <w:t>lorsqu</w:t>
      </w:r>
      <w:r w:rsidR="000A7FCA">
        <w:rPr>
          <w:rFonts w:cstheme="minorBidi"/>
          <w:color w:val="auto"/>
          <w:szCs w:val="28"/>
          <w:lang w:val="fr-CA" w:eastAsia="en-CA"/>
        </w:rPr>
        <w:t>e nous</w:t>
      </w:r>
      <w:r w:rsidR="00443B48">
        <w:rPr>
          <w:rFonts w:cstheme="minorBidi"/>
          <w:color w:val="auto"/>
          <w:szCs w:val="28"/>
          <w:lang w:val="fr-CA" w:eastAsia="en-CA"/>
        </w:rPr>
        <w:t xml:space="preserve"> </w:t>
      </w:r>
      <w:r w:rsidRPr="00C429F1">
        <w:rPr>
          <w:rFonts w:cstheme="minorBidi"/>
          <w:color w:val="auto"/>
          <w:szCs w:val="28"/>
          <w:lang w:val="fr-CA" w:eastAsia="en-CA"/>
        </w:rPr>
        <w:t>recueill</w:t>
      </w:r>
      <w:r w:rsidR="000A7FCA">
        <w:rPr>
          <w:rFonts w:cstheme="minorBidi"/>
          <w:color w:val="auto"/>
          <w:szCs w:val="28"/>
          <w:lang w:val="fr-CA" w:eastAsia="en-CA"/>
        </w:rPr>
        <w:t>ons</w:t>
      </w:r>
      <w:r w:rsidRPr="00C429F1">
        <w:rPr>
          <w:rFonts w:cstheme="minorBidi"/>
          <w:color w:val="auto"/>
          <w:szCs w:val="28"/>
          <w:lang w:val="fr-CA" w:eastAsia="en-CA"/>
        </w:rPr>
        <w:t xml:space="preserve"> les points de vue de publics différents et diversifiés. </w:t>
      </w:r>
    </w:p>
    <w:p w14:paraId="3D0E87A4" w14:textId="47829F43" w:rsidR="00307D7D" w:rsidRPr="00C429F1" w:rsidRDefault="001C741B" w:rsidP="00561AC4">
      <w:pPr>
        <w:numPr>
          <w:ilvl w:val="0"/>
          <w:numId w:val="30"/>
        </w:numPr>
        <w:spacing w:line="480" w:lineRule="auto"/>
        <w:ind w:left="1418" w:hanging="567"/>
        <w:contextualSpacing/>
        <w:rPr>
          <w:rFonts w:cstheme="minorBidi"/>
          <w:color w:val="auto"/>
          <w:szCs w:val="28"/>
          <w:lang w:val="fr-CA" w:eastAsia="en-CA"/>
        </w:rPr>
      </w:pPr>
      <w:r>
        <w:rPr>
          <w:rFonts w:cstheme="minorBidi"/>
          <w:color w:val="auto"/>
          <w:szCs w:val="28"/>
          <w:lang w:val="fr-CA" w:eastAsia="en-CA"/>
        </w:rPr>
        <w:t>Normes d’accessibilité Canada</w:t>
      </w:r>
      <w:r w:rsidR="00823623" w:rsidRPr="00C429F1">
        <w:rPr>
          <w:rFonts w:cstheme="minorBidi"/>
          <w:color w:val="auto"/>
          <w:szCs w:val="28"/>
          <w:lang w:val="fr-CA" w:eastAsia="en-CA"/>
        </w:rPr>
        <w:t xml:space="preserve"> </w:t>
      </w:r>
      <w:r w:rsidR="00FA68EF">
        <w:rPr>
          <w:rFonts w:cstheme="minorBidi"/>
          <w:color w:val="auto"/>
          <w:szCs w:val="28"/>
          <w:lang w:val="fr-CA" w:eastAsia="en-CA"/>
        </w:rPr>
        <w:t>développe</w:t>
      </w:r>
      <w:r w:rsidR="00823623" w:rsidRPr="00C429F1">
        <w:rPr>
          <w:rFonts w:cstheme="minorBidi"/>
          <w:color w:val="auto"/>
          <w:szCs w:val="28"/>
          <w:lang w:val="fr-CA" w:eastAsia="en-CA"/>
        </w:rPr>
        <w:t xml:space="preserve"> actuellement une stratégie </w:t>
      </w:r>
      <w:r w:rsidR="00FA68EF">
        <w:rPr>
          <w:rFonts w:cstheme="minorBidi"/>
          <w:color w:val="auto"/>
          <w:szCs w:val="28"/>
          <w:lang w:val="fr-CA" w:eastAsia="en-CA"/>
        </w:rPr>
        <w:t>pour</w:t>
      </w:r>
      <w:r w:rsidR="00823623" w:rsidRPr="00C429F1">
        <w:rPr>
          <w:rFonts w:cstheme="minorBidi"/>
          <w:color w:val="auto"/>
          <w:szCs w:val="28"/>
          <w:lang w:val="fr-CA" w:eastAsia="en-CA"/>
        </w:rPr>
        <w:t xml:space="preserve"> faire participer les jeunes, en particulier les jeunes </w:t>
      </w:r>
      <w:r w:rsidR="00FA68EF">
        <w:rPr>
          <w:rFonts w:cstheme="minorBidi"/>
          <w:color w:val="auto"/>
          <w:szCs w:val="28"/>
          <w:lang w:val="fr-CA" w:eastAsia="en-CA"/>
        </w:rPr>
        <w:t xml:space="preserve">en situation de </w:t>
      </w:r>
      <w:r w:rsidR="00823623" w:rsidRPr="00C429F1">
        <w:rPr>
          <w:rFonts w:cstheme="minorBidi"/>
          <w:color w:val="auto"/>
          <w:szCs w:val="28"/>
          <w:lang w:val="fr-CA" w:eastAsia="en-CA"/>
        </w:rPr>
        <w:t xml:space="preserve">handicap. </w:t>
      </w:r>
    </w:p>
    <w:p w14:paraId="71767AF6" w14:textId="1762D803" w:rsidR="00307D7D" w:rsidRPr="00C429F1" w:rsidRDefault="00823623" w:rsidP="00561AC4">
      <w:pPr>
        <w:numPr>
          <w:ilvl w:val="0"/>
          <w:numId w:val="30"/>
        </w:numPr>
        <w:spacing w:line="480" w:lineRule="auto"/>
        <w:ind w:left="1418" w:hanging="567"/>
        <w:contextualSpacing/>
        <w:rPr>
          <w:rFonts w:cstheme="minorBidi"/>
          <w:color w:val="auto"/>
          <w:szCs w:val="28"/>
          <w:lang w:val="fr-CA" w:eastAsia="en-CA"/>
        </w:rPr>
      </w:pPr>
      <w:r w:rsidRPr="00C429F1">
        <w:rPr>
          <w:rFonts w:cstheme="minorBidi"/>
          <w:color w:val="auto"/>
          <w:szCs w:val="28"/>
          <w:lang w:val="fr-CA" w:eastAsia="en-CA"/>
        </w:rPr>
        <w:t xml:space="preserve">Il y aura un événement pour les jeunes cet automne. Nous aurons plus </w:t>
      </w:r>
      <w:r w:rsidR="009F3095">
        <w:rPr>
          <w:rFonts w:cstheme="minorBidi"/>
          <w:color w:val="auto"/>
          <w:szCs w:val="28"/>
          <w:lang w:val="fr-CA" w:eastAsia="en-CA"/>
        </w:rPr>
        <w:t>de renseignements</w:t>
      </w:r>
      <w:r w:rsidRPr="00C429F1">
        <w:rPr>
          <w:rFonts w:cstheme="minorBidi"/>
          <w:color w:val="auto"/>
          <w:szCs w:val="28"/>
          <w:lang w:val="fr-CA" w:eastAsia="en-CA"/>
        </w:rPr>
        <w:t xml:space="preserve"> à partager dans les mois à venir, alors </w:t>
      </w:r>
      <w:r w:rsidR="00535125" w:rsidRPr="00C429F1">
        <w:rPr>
          <w:rFonts w:cstheme="minorBidi"/>
          <w:color w:val="auto"/>
          <w:szCs w:val="28"/>
          <w:lang w:val="fr-CA" w:eastAsia="en-CA"/>
        </w:rPr>
        <w:t>n</w:t>
      </w:r>
      <w:r w:rsidR="009F3095">
        <w:rPr>
          <w:rFonts w:cstheme="minorBidi"/>
          <w:color w:val="auto"/>
          <w:szCs w:val="28"/>
          <w:lang w:val="fr-CA" w:eastAsia="en-CA"/>
        </w:rPr>
        <w:t>’</w:t>
      </w:r>
      <w:r w:rsidR="00535125" w:rsidRPr="00C429F1">
        <w:rPr>
          <w:rFonts w:cstheme="minorBidi"/>
          <w:color w:val="auto"/>
          <w:szCs w:val="28"/>
          <w:lang w:val="fr-CA" w:eastAsia="en-CA"/>
        </w:rPr>
        <w:t xml:space="preserve">oubliez pas de surveiller </w:t>
      </w:r>
      <w:r w:rsidRPr="00C429F1">
        <w:rPr>
          <w:rFonts w:cstheme="minorBidi"/>
          <w:color w:val="auto"/>
          <w:szCs w:val="28"/>
          <w:lang w:val="fr-CA" w:eastAsia="en-CA"/>
        </w:rPr>
        <w:t xml:space="preserve">nos </w:t>
      </w:r>
      <w:r w:rsidR="00443B48">
        <w:rPr>
          <w:rFonts w:cstheme="minorBidi"/>
          <w:color w:val="auto"/>
          <w:szCs w:val="28"/>
          <w:lang w:val="fr-CA" w:eastAsia="en-CA"/>
        </w:rPr>
        <w:t>réseaux</w:t>
      </w:r>
      <w:r w:rsidRPr="00C429F1">
        <w:rPr>
          <w:rFonts w:cstheme="minorBidi"/>
          <w:color w:val="auto"/>
          <w:szCs w:val="28"/>
          <w:lang w:val="fr-CA" w:eastAsia="en-CA"/>
        </w:rPr>
        <w:t xml:space="preserve"> sociaux.</w:t>
      </w:r>
    </w:p>
    <w:p w14:paraId="69582E25" w14:textId="77777777" w:rsidR="00307D7D" w:rsidRPr="00C429F1" w:rsidRDefault="00823623" w:rsidP="000258A7">
      <w:pPr>
        <w:pStyle w:val="Heading2"/>
        <w:rPr>
          <w:lang w:val="fr-CA"/>
        </w:rPr>
      </w:pPr>
      <w:bookmarkStart w:id="11" w:name="_Toc78804869"/>
      <w:r w:rsidRPr="00C429F1">
        <w:rPr>
          <w:lang w:val="fr-CA"/>
        </w:rPr>
        <w:lastRenderedPageBreak/>
        <w:t>Subventions et financement</w:t>
      </w:r>
      <w:bookmarkEnd w:id="11"/>
      <w:r w:rsidRPr="00C429F1">
        <w:rPr>
          <w:lang w:val="fr-CA"/>
        </w:rPr>
        <w:t xml:space="preserve"> </w:t>
      </w:r>
    </w:p>
    <w:p w14:paraId="76EF282A" w14:textId="3CAECB02" w:rsidR="00307D7D" w:rsidRPr="00C429F1" w:rsidRDefault="00FA68EF" w:rsidP="000258A7">
      <w:pPr>
        <w:pStyle w:val="Heading4"/>
        <w:rPr>
          <w:lang w:val="fr-CA"/>
        </w:rPr>
      </w:pPr>
      <w:r>
        <w:rPr>
          <w:lang w:val="fr-CA"/>
        </w:rPr>
        <w:t>En quoi consiste</w:t>
      </w:r>
      <w:r w:rsidR="00823623" w:rsidRPr="00C429F1">
        <w:rPr>
          <w:lang w:val="fr-CA"/>
        </w:rPr>
        <w:t xml:space="preserve"> le programme de subventions et de contributions de</w:t>
      </w:r>
      <w:r w:rsidR="001C741B">
        <w:rPr>
          <w:lang w:val="fr-CA"/>
        </w:rPr>
        <w:t xml:space="preserve"> Normes d’accessibilité Canada</w:t>
      </w:r>
      <w:r w:rsidR="00823623" w:rsidRPr="00C429F1">
        <w:rPr>
          <w:lang w:val="fr-CA"/>
        </w:rPr>
        <w:t>?</w:t>
      </w:r>
    </w:p>
    <w:p w14:paraId="18BC45C0" w14:textId="2B30B2EC" w:rsidR="00307D7D" w:rsidRDefault="00823623" w:rsidP="00561AC4">
      <w:pPr>
        <w:pStyle w:val="ListParagraph"/>
        <w:numPr>
          <w:ilvl w:val="0"/>
          <w:numId w:val="57"/>
        </w:numPr>
        <w:spacing w:line="480" w:lineRule="auto"/>
        <w:ind w:left="1418" w:hanging="567"/>
        <w:rPr>
          <w:lang w:val="fr-CA"/>
        </w:rPr>
      </w:pPr>
      <w:r w:rsidRPr="00C429F1">
        <w:rPr>
          <w:lang w:val="fr-CA"/>
        </w:rPr>
        <w:t>Le programme de subventions et de contributions de</w:t>
      </w:r>
      <w:r w:rsidR="001C741B">
        <w:rPr>
          <w:lang w:val="fr-CA"/>
        </w:rPr>
        <w:t xml:space="preserve"> Normes d’accessibilité Canada</w:t>
      </w:r>
      <w:r w:rsidRPr="00C429F1">
        <w:rPr>
          <w:lang w:val="fr-CA"/>
        </w:rPr>
        <w:t xml:space="preserve"> </w:t>
      </w:r>
      <w:r w:rsidR="00FA68EF">
        <w:rPr>
          <w:lang w:val="fr-CA"/>
        </w:rPr>
        <w:t>s’</w:t>
      </w:r>
      <w:r w:rsidRPr="00C429F1">
        <w:rPr>
          <w:lang w:val="fr-CA"/>
        </w:rPr>
        <w:t>intitul</w:t>
      </w:r>
      <w:r w:rsidR="00FA68EF">
        <w:rPr>
          <w:lang w:val="fr-CA"/>
        </w:rPr>
        <w:t>e</w:t>
      </w:r>
      <w:r w:rsidRPr="00C429F1">
        <w:rPr>
          <w:lang w:val="fr-CA"/>
        </w:rPr>
        <w:t xml:space="preserve"> </w:t>
      </w:r>
      <w:r w:rsidR="00FA68EF">
        <w:rPr>
          <w:lang w:val="fr-CA"/>
        </w:rPr>
        <w:t>«</w:t>
      </w:r>
      <w:r w:rsidR="009F3095">
        <w:rPr>
          <w:lang w:val="fr-CA"/>
        </w:rPr>
        <w:t> </w:t>
      </w:r>
      <w:r w:rsidRPr="00C429F1">
        <w:rPr>
          <w:lang w:val="fr-CA"/>
        </w:rPr>
        <w:t>Faire progresser la recherche sur les normes d</w:t>
      </w:r>
      <w:r w:rsidR="009F3095">
        <w:rPr>
          <w:lang w:val="fr-CA"/>
        </w:rPr>
        <w:t>’</w:t>
      </w:r>
      <w:r w:rsidRPr="00C429F1">
        <w:rPr>
          <w:lang w:val="fr-CA"/>
        </w:rPr>
        <w:t>accessibilité</w:t>
      </w:r>
      <w:r w:rsidR="009F3095">
        <w:rPr>
          <w:lang w:val="fr-CA"/>
        </w:rPr>
        <w:t> </w:t>
      </w:r>
      <w:r w:rsidR="00FA68EF">
        <w:rPr>
          <w:lang w:val="fr-CA"/>
        </w:rPr>
        <w:t>».</w:t>
      </w:r>
      <w:r w:rsidRPr="00C429F1">
        <w:rPr>
          <w:lang w:val="fr-CA"/>
        </w:rPr>
        <w:t xml:space="preserve"> </w:t>
      </w:r>
      <w:r w:rsidR="00FA68EF">
        <w:rPr>
          <w:lang w:val="fr-CA"/>
        </w:rPr>
        <w:t xml:space="preserve">Il </w:t>
      </w:r>
      <w:r w:rsidRPr="00C429F1">
        <w:rPr>
          <w:lang w:val="fr-CA"/>
        </w:rPr>
        <w:t xml:space="preserve">soutient les projets de recherche qui génèrent des données </w:t>
      </w:r>
      <w:r w:rsidR="000A7FCA">
        <w:rPr>
          <w:lang w:val="fr-CA"/>
        </w:rPr>
        <w:t>utiles</w:t>
      </w:r>
      <w:r w:rsidR="00FA68EF">
        <w:rPr>
          <w:lang w:val="fr-CA"/>
        </w:rPr>
        <w:t xml:space="preserve"> à l’élaboration</w:t>
      </w:r>
      <w:r w:rsidRPr="00C429F1">
        <w:rPr>
          <w:lang w:val="fr-CA"/>
        </w:rPr>
        <w:t xml:space="preserve"> de normes d</w:t>
      </w:r>
      <w:r w:rsidR="009F3095">
        <w:rPr>
          <w:lang w:val="fr-CA"/>
        </w:rPr>
        <w:t>’</w:t>
      </w:r>
      <w:r w:rsidRPr="00C429F1">
        <w:rPr>
          <w:lang w:val="fr-CA"/>
        </w:rPr>
        <w:t xml:space="preserve">accessibilité. </w:t>
      </w:r>
    </w:p>
    <w:p w14:paraId="09CCA6A1" w14:textId="2C4995E8" w:rsidR="00307D7D" w:rsidRPr="00C429F1" w:rsidRDefault="00823623" w:rsidP="00561AC4">
      <w:pPr>
        <w:pStyle w:val="ListParagraph"/>
        <w:numPr>
          <w:ilvl w:val="0"/>
          <w:numId w:val="57"/>
        </w:numPr>
        <w:spacing w:line="480" w:lineRule="auto"/>
        <w:ind w:left="1418" w:hanging="567"/>
        <w:rPr>
          <w:lang w:val="fr-CA"/>
        </w:rPr>
      </w:pPr>
      <w:r w:rsidRPr="00C429F1">
        <w:rPr>
          <w:lang w:val="fr-CA"/>
        </w:rPr>
        <w:t>Vous trouverez de plus amples informations, y compris les dates d</w:t>
      </w:r>
      <w:r w:rsidR="009F3095">
        <w:rPr>
          <w:lang w:val="fr-CA"/>
        </w:rPr>
        <w:t>’</w:t>
      </w:r>
      <w:r w:rsidRPr="00C429F1">
        <w:rPr>
          <w:lang w:val="fr-CA"/>
        </w:rPr>
        <w:t xml:space="preserve">ouverture des appels </w:t>
      </w:r>
      <w:r w:rsidR="009F3095">
        <w:rPr>
          <w:lang w:val="fr-CA"/>
        </w:rPr>
        <w:t>à</w:t>
      </w:r>
      <w:r w:rsidRPr="00C429F1">
        <w:rPr>
          <w:lang w:val="fr-CA"/>
        </w:rPr>
        <w:t xml:space="preserve"> propositions, sur notre </w:t>
      </w:r>
      <w:hyperlink r:id="rId28" w:history="1">
        <w:r w:rsidRPr="00C429F1">
          <w:rPr>
            <w:rStyle w:val="Hyperlink"/>
            <w:lang w:val="fr-CA"/>
          </w:rPr>
          <w:t xml:space="preserve">site </w:t>
        </w:r>
        <w:r w:rsidR="00FA68EF">
          <w:rPr>
            <w:rStyle w:val="Hyperlink"/>
            <w:lang w:val="fr-CA"/>
          </w:rPr>
          <w:t>W</w:t>
        </w:r>
        <w:r w:rsidRPr="00C429F1">
          <w:rPr>
            <w:rStyle w:val="Hyperlink"/>
            <w:lang w:val="fr-CA"/>
          </w:rPr>
          <w:t>eb</w:t>
        </w:r>
      </w:hyperlink>
      <w:r w:rsidRPr="00C429F1">
        <w:rPr>
          <w:lang w:val="fr-CA"/>
        </w:rPr>
        <w:t>.</w:t>
      </w:r>
    </w:p>
    <w:sectPr w:rsidR="00307D7D" w:rsidRPr="00C429F1" w:rsidSect="000258A7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304" w:right="1247" w:bottom="130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8745C" w14:textId="77777777" w:rsidR="00310E56" w:rsidRDefault="00310E56" w:rsidP="00E6020D">
      <w:r>
        <w:separator/>
      </w:r>
    </w:p>
  </w:endnote>
  <w:endnote w:type="continuationSeparator" w:id="0">
    <w:p w14:paraId="5FD28B7B" w14:textId="77777777" w:rsidR="00310E56" w:rsidRDefault="00310E56" w:rsidP="00E6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E800C" w14:textId="77777777" w:rsidR="009F3095" w:rsidRDefault="009F30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15375" w14:textId="5A64E91E" w:rsidR="006C20BC" w:rsidRDefault="006C20B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</w:rPr>
    </w:pPr>
    <w:r>
      <w:rPr>
        <w:color w:val="8496B0" w:themeColor="text2" w:themeTint="99"/>
        <w:spacing w:val="60"/>
        <w:sz w:val="24"/>
      </w:rPr>
      <w:t>Page</w:t>
    </w:r>
    <w:r w:rsidR="009F3095">
      <w:rPr>
        <w:color w:val="8496B0" w:themeColor="text2" w:themeTint="99"/>
        <w:sz w:val="24"/>
      </w:rPr>
      <w:t> </w:t>
    </w:r>
    <w:r>
      <w:rPr>
        <w:color w:val="323E4F" w:themeColor="text2" w:themeShade="BF"/>
        <w:sz w:val="24"/>
      </w:rPr>
      <w:fldChar w:fldCharType="begin"/>
    </w:r>
    <w:r>
      <w:rPr>
        <w:color w:val="323E4F" w:themeColor="text2" w:themeShade="BF"/>
        <w:sz w:val="24"/>
      </w:rPr>
      <w:instrText xml:space="preserve"> PAGE   \* MERGEFORMAT </w:instrText>
    </w:r>
    <w:r>
      <w:rPr>
        <w:color w:val="323E4F" w:themeColor="text2" w:themeShade="BF"/>
        <w:sz w:val="24"/>
      </w:rPr>
      <w:fldChar w:fldCharType="separate"/>
    </w:r>
    <w:r w:rsidR="001853AB">
      <w:rPr>
        <w:noProof/>
        <w:color w:val="323E4F" w:themeColor="text2" w:themeShade="BF"/>
        <w:sz w:val="24"/>
      </w:rPr>
      <w:t>1</w:t>
    </w:r>
    <w:r>
      <w:rPr>
        <w:color w:val="323E4F" w:themeColor="text2" w:themeShade="BF"/>
        <w:sz w:val="24"/>
      </w:rPr>
      <w:fldChar w:fldCharType="end"/>
    </w:r>
    <w:r>
      <w:rPr>
        <w:color w:val="323E4F" w:themeColor="text2" w:themeShade="BF"/>
        <w:sz w:val="24"/>
      </w:rPr>
      <w:t xml:space="preserve"> | </w:t>
    </w:r>
    <w:r>
      <w:rPr>
        <w:color w:val="323E4F" w:themeColor="text2" w:themeShade="BF"/>
        <w:sz w:val="24"/>
      </w:rPr>
      <w:fldChar w:fldCharType="begin"/>
    </w:r>
    <w:r>
      <w:rPr>
        <w:color w:val="323E4F" w:themeColor="text2" w:themeShade="BF"/>
        <w:sz w:val="24"/>
      </w:rPr>
      <w:instrText xml:space="preserve"> NUMPAGES  \* Arabic  \* MERGEFORMAT </w:instrText>
    </w:r>
    <w:r>
      <w:rPr>
        <w:color w:val="323E4F" w:themeColor="text2" w:themeShade="BF"/>
        <w:sz w:val="24"/>
      </w:rPr>
      <w:fldChar w:fldCharType="separate"/>
    </w:r>
    <w:r w:rsidR="001853AB">
      <w:rPr>
        <w:noProof/>
        <w:color w:val="323E4F" w:themeColor="text2" w:themeShade="BF"/>
        <w:sz w:val="24"/>
      </w:rPr>
      <w:t>28</w:t>
    </w:r>
    <w:r>
      <w:rPr>
        <w:color w:val="323E4F" w:themeColor="text2" w:themeShade="BF"/>
        <w:sz w:val="24"/>
      </w:rPr>
      <w:fldChar w:fldCharType="end"/>
    </w:r>
  </w:p>
  <w:p w14:paraId="29D8418E" w14:textId="77777777" w:rsidR="008A10CE" w:rsidRDefault="008A10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9E3F6" w14:textId="77777777" w:rsidR="009F3095" w:rsidRDefault="009F3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F8D77" w14:textId="77777777" w:rsidR="00310E56" w:rsidRDefault="00310E56" w:rsidP="00E6020D">
      <w:r>
        <w:separator/>
      </w:r>
    </w:p>
  </w:footnote>
  <w:footnote w:type="continuationSeparator" w:id="0">
    <w:p w14:paraId="07E38BF5" w14:textId="77777777" w:rsidR="00310E56" w:rsidRDefault="00310E56" w:rsidP="00E60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2F4A8" w14:textId="77777777" w:rsidR="009F3095" w:rsidRDefault="009F30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AA291" w14:textId="77777777" w:rsidR="009F3095" w:rsidRDefault="009F30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DBA6D" w14:textId="77777777" w:rsidR="009F3095" w:rsidRDefault="009F3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99B"/>
    <w:multiLevelType w:val="hybridMultilevel"/>
    <w:tmpl w:val="0456B036"/>
    <w:lvl w:ilvl="0" w:tplc="8F1A5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E7318"/>
    <w:multiLevelType w:val="hybridMultilevel"/>
    <w:tmpl w:val="F1F83668"/>
    <w:lvl w:ilvl="0" w:tplc="A2D8C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D518A"/>
    <w:multiLevelType w:val="hybridMultilevel"/>
    <w:tmpl w:val="AE94F2C2"/>
    <w:lvl w:ilvl="0" w:tplc="9FD8A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A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6604E"/>
    <w:multiLevelType w:val="hybridMultilevel"/>
    <w:tmpl w:val="A126B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62C48"/>
    <w:multiLevelType w:val="hybridMultilevel"/>
    <w:tmpl w:val="FEEE8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B4C8A"/>
    <w:multiLevelType w:val="hybridMultilevel"/>
    <w:tmpl w:val="1CE274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A0B3E"/>
    <w:multiLevelType w:val="hybridMultilevel"/>
    <w:tmpl w:val="B94870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04BB9"/>
    <w:multiLevelType w:val="hybridMultilevel"/>
    <w:tmpl w:val="37504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3314E"/>
    <w:multiLevelType w:val="hybridMultilevel"/>
    <w:tmpl w:val="7B26F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1935CE"/>
    <w:multiLevelType w:val="hybridMultilevel"/>
    <w:tmpl w:val="D088A5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090FD1"/>
    <w:multiLevelType w:val="hybridMultilevel"/>
    <w:tmpl w:val="E474E1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7D6A25"/>
    <w:multiLevelType w:val="hybridMultilevel"/>
    <w:tmpl w:val="A46436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82920"/>
    <w:multiLevelType w:val="hybridMultilevel"/>
    <w:tmpl w:val="EA6E16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54F2B"/>
    <w:multiLevelType w:val="hybridMultilevel"/>
    <w:tmpl w:val="9DD45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B33B7"/>
    <w:multiLevelType w:val="hybridMultilevel"/>
    <w:tmpl w:val="734A5D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B7CA1"/>
    <w:multiLevelType w:val="hybridMultilevel"/>
    <w:tmpl w:val="0DF613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DE45AC"/>
    <w:multiLevelType w:val="hybridMultilevel"/>
    <w:tmpl w:val="5A223B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BA3D53"/>
    <w:multiLevelType w:val="hybridMultilevel"/>
    <w:tmpl w:val="C436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CF33C63"/>
    <w:multiLevelType w:val="hybridMultilevel"/>
    <w:tmpl w:val="9F367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2A5AE3"/>
    <w:multiLevelType w:val="hybridMultilevel"/>
    <w:tmpl w:val="20A6E5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702638"/>
    <w:multiLevelType w:val="hybridMultilevel"/>
    <w:tmpl w:val="F16C4C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256938"/>
    <w:multiLevelType w:val="hybridMultilevel"/>
    <w:tmpl w:val="9B6615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A62F6"/>
    <w:multiLevelType w:val="hybridMultilevel"/>
    <w:tmpl w:val="8894F6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BB3CAE"/>
    <w:multiLevelType w:val="hybridMultilevel"/>
    <w:tmpl w:val="56265A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F00AAF"/>
    <w:multiLevelType w:val="hybridMultilevel"/>
    <w:tmpl w:val="2CCCE566"/>
    <w:lvl w:ilvl="0" w:tplc="2962F950">
      <w:start w:val="1"/>
      <w:numFmt w:val="decimal"/>
      <w:pStyle w:val="Heading4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5132C"/>
    <w:multiLevelType w:val="hybridMultilevel"/>
    <w:tmpl w:val="40D20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A72E20"/>
    <w:multiLevelType w:val="hybridMultilevel"/>
    <w:tmpl w:val="5DA86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3A1F38"/>
    <w:multiLevelType w:val="hybridMultilevel"/>
    <w:tmpl w:val="A91ADE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88195E"/>
    <w:multiLevelType w:val="hybridMultilevel"/>
    <w:tmpl w:val="355683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8F2A16"/>
    <w:multiLevelType w:val="hybridMultilevel"/>
    <w:tmpl w:val="738C33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E15977"/>
    <w:multiLevelType w:val="hybridMultilevel"/>
    <w:tmpl w:val="0C1E2682"/>
    <w:lvl w:ilvl="0" w:tplc="899CB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EE4698"/>
    <w:multiLevelType w:val="hybridMultilevel"/>
    <w:tmpl w:val="B7188D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A229C9"/>
    <w:multiLevelType w:val="hybridMultilevel"/>
    <w:tmpl w:val="9D507B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CE31FD2"/>
    <w:multiLevelType w:val="hybridMultilevel"/>
    <w:tmpl w:val="5FE691D8"/>
    <w:lvl w:ilvl="0" w:tplc="942AA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722E91"/>
    <w:multiLevelType w:val="hybridMultilevel"/>
    <w:tmpl w:val="3A787A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E13080"/>
    <w:multiLevelType w:val="hybridMultilevel"/>
    <w:tmpl w:val="AABA3CA4"/>
    <w:lvl w:ilvl="0" w:tplc="899CB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B3438F"/>
    <w:multiLevelType w:val="hybridMultilevel"/>
    <w:tmpl w:val="0FFEEB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1306EA"/>
    <w:multiLevelType w:val="hybridMultilevel"/>
    <w:tmpl w:val="F0E2C1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1F5C1C"/>
    <w:multiLevelType w:val="hybridMultilevel"/>
    <w:tmpl w:val="D8EEDDE8"/>
    <w:lvl w:ilvl="0" w:tplc="942AA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140A25"/>
    <w:multiLevelType w:val="hybridMultilevel"/>
    <w:tmpl w:val="BA1C3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113F81"/>
    <w:multiLevelType w:val="hybridMultilevel"/>
    <w:tmpl w:val="25CC6FEC"/>
    <w:lvl w:ilvl="0" w:tplc="F8BE5D1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C75C9F"/>
    <w:multiLevelType w:val="hybridMultilevel"/>
    <w:tmpl w:val="0FB042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102E9C"/>
    <w:multiLevelType w:val="hybridMultilevel"/>
    <w:tmpl w:val="BF4EC39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4B27074"/>
    <w:multiLevelType w:val="hybridMultilevel"/>
    <w:tmpl w:val="AD9AA1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83440B"/>
    <w:multiLevelType w:val="hybridMultilevel"/>
    <w:tmpl w:val="421ED8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274E93"/>
    <w:multiLevelType w:val="hybridMultilevel"/>
    <w:tmpl w:val="037E7082"/>
    <w:lvl w:ilvl="0" w:tplc="B1627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9305EC3"/>
    <w:multiLevelType w:val="hybridMultilevel"/>
    <w:tmpl w:val="288010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21E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fr-CA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3623F6"/>
    <w:multiLevelType w:val="hybridMultilevel"/>
    <w:tmpl w:val="B3D4584E"/>
    <w:lvl w:ilvl="0" w:tplc="899CB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E1278E"/>
    <w:multiLevelType w:val="hybridMultilevel"/>
    <w:tmpl w:val="55446FE0"/>
    <w:lvl w:ilvl="0" w:tplc="BFB4CF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A07CEF"/>
    <w:multiLevelType w:val="hybridMultilevel"/>
    <w:tmpl w:val="6C7070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2E676B"/>
    <w:multiLevelType w:val="hybridMultilevel"/>
    <w:tmpl w:val="9468FC8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0014A09"/>
    <w:multiLevelType w:val="hybridMultilevel"/>
    <w:tmpl w:val="8110B0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293FDB"/>
    <w:multiLevelType w:val="hybridMultilevel"/>
    <w:tmpl w:val="D1007F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41659B"/>
    <w:multiLevelType w:val="hybridMultilevel"/>
    <w:tmpl w:val="67C43EB0"/>
    <w:lvl w:ilvl="0" w:tplc="74D81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E34DFA"/>
    <w:multiLevelType w:val="hybridMultilevel"/>
    <w:tmpl w:val="7AF0EA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025464"/>
    <w:multiLevelType w:val="hybridMultilevel"/>
    <w:tmpl w:val="A7FE39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86B2AD1"/>
    <w:multiLevelType w:val="hybridMultilevel"/>
    <w:tmpl w:val="937ED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B96051"/>
    <w:multiLevelType w:val="hybridMultilevel"/>
    <w:tmpl w:val="E61A32B0"/>
    <w:lvl w:ilvl="0" w:tplc="087605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6E8C2FC2"/>
    <w:multiLevelType w:val="hybridMultilevel"/>
    <w:tmpl w:val="1B84FEAA"/>
    <w:lvl w:ilvl="0" w:tplc="0C0A4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7A6CF7"/>
    <w:multiLevelType w:val="hybridMultilevel"/>
    <w:tmpl w:val="2D92B568"/>
    <w:lvl w:ilvl="0" w:tplc="899CB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AD0FA0"/>
    <w:multiLevelType w:val="hybridMultilevel"/>
    <w:tmpl w:val="531EF8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167475D"/>
    <w:multiLevelType w:val="hybridMultilevel"/>
    <w:tmpl w:val="0EA2AC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17600DF"/>
    <w:multiLevelType w:val="hybridMultilevel"/>
    <w:tmpl w:val="36688E1C"/>
    <w:lvl w:ilvl="0" w:tplc="087605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3B82DBA"/>
    <w:multiLevelType w:val="hybridMultilevel"/>
    <w:tmpl w:val="D6AAE4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3C34E4F"/>
    <w:multiLevelType w:val="hybridMultilevel"/>
    <w:tmpl w:val="C29C6BD6"/>
    <w:lvl w:ilvl="0" w:tplc="087605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A84C7E"/>
    <w:multiLevelType w:val="hybridMultilevel"/>
    <w:tmpl w:val="A04E67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F6096E"/>
    <w:multiLevelType w:val="hybridMultilevel"/>
    <w:tmpl w:val="C1CAE3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57"/>
  </w:num>
  <w:num w:numId="3">
    <w:abstractNumId w:val="33"/>
  </w:num>
  <w:num w:numId="4">
    <w:abstractNumId w:val="53"/>
  </w:num>
  <w:num w:numId="5">
    <w:abstractNumId w:val="30"/>
  </w:num>
  <w:num w:numId="6">
    <w:abstractNumId w:val="35"/>
  </w:num>
  <w:num w:numId="7">
    <w:abstractNumId w:val="47"/>
  </w:num>
  <w:num w:numId="8">
    <w:abstractNumId w:val="59"/>
  </w:num>
  <w:num w:numId="9">
    <w:abstractNumId w:val="58"/>
  </w:num>
  <w:num w:numId="10">
    <w:abstractNumId w:val="0"/>
  </w:num>
  <w:num w:numId="11">
    <w:abstractNumId w:val="45"/>
  </w:num>
  <w:num w:numId="12">
    <w:abstractNumId w:val="50"/>
  </w:num>
  <w:num w:numId="13">
    <w:abstractNumId w:val="19"/>
  </w:num>
  <w:num w:numId="14">
    <w:abstractNumId w:val="1"/>
  </w:num>
  <w:num w:numId="15">
    <w:abstractNumId w:val="28"/>
  </w:num>
  <w:num w:numId="16">
    <w:abstractNumId w:val="62"/>
  </w:num>
  <w:num w:numId="17">
    <w:abstractNumId w:val="64"/>
  </w:num>
  <w:num w:numId="18">
    <w:abstractNumId w:val="58"/>
  </w:num>
  <w:num w:numId="19">
    <w:abstractNumId w:val="48"/>
  </w:num>
  <w:num w:numId="20">
    <w:abstractNumId w:val="25"/>
  </w:num>
  <w:num w:numId="21">
    <w:abstractNumId w:val="8"/>
  </w:num>
  <w:num w:numId="22">
    <w:abstractNumId w:val="46"/>
  </w:num>
  <w:num w:numId="23">
    <w:abstractNumId w:val="15"/>
  </w:num>
  <w:num w:numId="24">
    <w:abstractNumId w:val="65"/>
  </w:num>
  <w:num w:numId="25">
    <w:abstractNumId w:val="40"/>
  </w:num>
  <w:num w:numId="26">
    <w:abstractNumId w:val="56"/>
  </w:num>
  <w:num w:numId="27">
    <w:abstractNumId w:val="31"/>
  </w:num>
  <w:num w:numId="28">
    <w:abstractNumId w:val="26"/>
  </w:num>
  <w:num w:numId="29">
    <w:abstractNumId w:val="14"/>
  </w:num>
  <w:num w:numId="30">
    <w:abstractNumId w:val="36"/>
  </w:num>
  <w:num w:numId="31">
    <w:abstractNumId w:val="7"/>
  </w:num>
  <w:num w:numId="32">
    <w:abstractNumId w:val="21"/>
  </w:num>
  <w:num w:numId="33">
    <w:abstractNumId w:val="44"/>
  </w:num>
  <w:num w:numId="34">
    <w:abstractNumId w:val="38"/>
  </w:num>
  <w:num w:numId="35">
    <w:abstractNumId w:val="13"/>
  </w:num>
  <w:num w:numId="36">
    <w:abstractNumId w:val="10"/>
  </w:num>
  <w:num w:numId="37">
    <w:abstractNumId w:val="39"/>
  </w:num>
  <w:num w:numId="38">
    <w:abstractNumId w:val="27"/>
  </w:num>
  <w:num w:numId="39">
    <w:abstractNumId w:val="42"/>
  </w:num>
  <w:num w:numId="40">
    <w:abstractNumId w:val="3"/>
  </w:num>
  <w:num w:numId="41">
    <w:abstractNumId w:val="41"/>
  </w:num>
  <w:num w:numId="42">
    <w:abstractNumId w:val="43"/>
  </w:num>
  <w:num w:numId="43">
    <w:abstractNumId w:val="20"/>
  </w:num>
  <w:num w:numId="44">
    <w:abstractNumId w:val="32"/>
  </w:num>
  <w:num w:numId="45">
    <w:abstractNumId w:val="37"/>
  </w:num>
  <w:num w:numId="46">
    <w:abstractNumId w:val="22"/>
  </w:num>
  <w:num w:numId="47">
    <w:abstractNumId w:val="17"/>
  </w:num>
  <w:num w:numId="48">
    <w:abstractNumId w:val="5"/>
  </w:num>
  <w:num w:numId="49">
    <w:abstractNumId w:val="49"/>
  </w:num>
  <w:num w:numId="50">
    <w:abstractNumId w:val="6"/>
  </w:num>
  <w:num w:numId="51">
    <w:abstractNumId w:val="34"/>
  </w:num>
  <w:num w:numId="52">
    <w:abstractNumId w:val="29"/>
  </w:num>
  <w:num w:numId="53">
    <w:abstractNumId w:val="11"/>
  </w:num>
  <w:num w:numId="54">
    <w:abstractNumId w:val="9"/>
  </w:num>
  <w:num w:numId="55">
    <w:abstractNumId w:val="4"/>
  </w:num>
  <w:num w:numId="56">
    <w:abstractNumId w:val="18"/>
  </w:num>
  <w:num w:numId="57">
    <w:abstractNumId w:val="51"/>
  </w:num>
  <w:num w:numId="58">
    <w:abstractNumId w:val="54"/>
  </w:num>
  <w:num w:numId="59">
    <w:abstractNumId w:val="60"/>
  </w:num>
  <w:num w:numId="60">
    <w:abstractNumId w:val="2"/>
  </w:num>
  <w:num w:numId="61">
    <w:abstractNumId w:val="23"/>
  </w:num>
  <w:num w:numId="62">
    <w:abstractNumId w:val="66"/>
  </w:num>
  <w:num w:numId="63">
    <w:abstractNumId w:val="12"/>
  </w:num>
  <w:num w:numId="64">
    <w:abstractNumId w:val="16"/>
  </w:num>
  <w:num w:numId="65">
    <w:abstractNumId w:val="52"/>
  </w:num>
  <w:num w:numId="66">
    <w:abstractNumId w:val="55"/>
  </w:num>
  <w:num w:numId="67">
    <w:abstractNumId w:val="63"/>
  </w:num>
  <w:num w:numId="68">
    <w:abstractNumId w:val="43"/>
  </w:num>
  <w:num w:numId="69">
    <w:abstractNumId w:val="43"/>
  </w:num>
  <w:num w:numId="70">
    <w:abstractNumId w:val="2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F1"/>
    <w:rsid w:val="00002F9A"/>
    <w:rsid w:val="00003EC3"/>
    <w:rsid w:val="00004534"/>
    <w:rsid w:val="00005851"/>
    <w:rsid w:val="000064D9"/>
    <w:rsid w:val="00012D5B"/>
    <w:rsid w:val="000137E4"/>
    <w:rsid w:val="00021C35"/>
    <w:rsid w:val="000258A7"/>
    <w:rsid w:val="000276E6"/>
    <w:rsid w:val="00032321"/>
    <w:rsid w:val="00051877"/>
    <w:rsid w:val="00054541"/>
    <w:rsid w:val="00072F60"/>
    <w:rsid w:val="00077908"/>
    <w:rsid w:val="000836A3"/>
    <w:rsid w:val="00095408"/>
    <w:rsid w:val="000956C5"/>
    <w:rsid w:val="000A15F0"/>
    <w:rsid w:val="000A5568"/>
    <w:rsid w:val="000A7FCA"/>
    <w:rsid w:val="000B34FD"/>
    <w:rsid w:val="000B42F7"/>
    <w:rsid w:val="000B5B49"/>
    <w:rsid w:val="000C013B"/>
    <w:rsid w:val="000C1AE3"/>
    <w:rsid w:val="000C7EC0"/>
    <w:rsid w:val="000D12E5"/>
    <w:rsid w:val="000D13E4"/>
    <w:rsid w:val="000D5FD2"/>
    <w:rsid w:val="000E3105"/>
    <w:rsid w:val="000F0E4D"/>
    <w:rsid w:val="000F39CA"/>
    <w:rsid w:val="000F49C0"/>
    <w:rsid w:val="000F4D06"/>
    <w:rsid w:val="000F5B83"/>
    <w:rsid w:val="000F6E81"/>
    <w:rsid w:val="000F7631"/>
    <w:rsid w:val="00100142"/>
    <w:rsid w:val="001004CF"/>
    <w:rsid w:val="00106DBE"/>
    <w:rsid w:val="0011322C"/>
    <w:rsid w:val="00115710"/>
    <w:rsid w:val="00116D78"/>
    <w:rsid w:val="00116F06"/>
    <w:rsid w:val="00121EDC"/>
    <w:rsid w:val="00122695"/>
    <w:rsid w:val="001314C7"/>
    <w:rsid w:val="0013488F"/>
    <w:rsid w:val="001366E4"/>
    <w:rsid w:val="001374A5"/>
    <w:rsid w:val="00152467"/>
    <w:rsid w:val="00155935"/>
    <w:rsid w:val="00157D97"/>
    <w:rsid w:val="001658F5"/>
    <w:rsid w:val="00165B71"/>
    <w:rsid w:val="00170CCA"/>
    <w:rsid w:val="00173D3D"/>
    <w:rsid w:val="00175EBC"/>
    <w:rsid w:val="00176ACB"/>
    <w:rsid w:val="00181D0D"/>
    <w:rsid w:val="00183A10"/>
    <w:rsid w:val="001853AB"/>
    <w:rsid w:val="0019132F"/>
    <w:rsid w:val="00192A5C"/>
    <w:rsid w:val="0019390B"/>
    <w:rsid w:val="00196E3A"/>
    <w:rsid w:val="001A1128"/>
    <w:rsid w:val="001C741B"/>
    <w:rsid w:val="001D0A24"/>
    <w:rsid w:val="001E441F"/>
    <w:rsid w:val="001E7DE4"/>
    <w:rsid w:val="00201D82"/>
    <w:rsid w:val="00203A3E"/>
    <w:rsid w:val="00204508"/>
    <w:rsid w:val="0020457B"/>
    <w:rsid w:val="00205D13"/>
    <w:rsid w:val="00207100"/>
    <w:rsid w:val="00207890"/>
    <w:rsid w:val="00215191"/>
    <w:rsid w:val="002176A9"/>
    <w:rsid w:val="002202EE"/>
    <w:rsid w:val="002244BB"/>
    <w:rsid w:val="00232CB9"/>
    <w:rsid w:val="00234818"/>
    <w:rsid w:val="00237628"/>
    <w:rsid w:val="0023771F"/>
    <w:rsid w:val="002434C2"/>
    <w:rsid w:val="00247F55"/>
    <w:rsid w:val="0025174E"/>
    <w:rsid w:val="00256144"/>
    <w:rsid w:val="002721E0"/>
    <w:rsid w:val="002751C5"/>
    <w:rsid w:val="002915B6"/>
    <w:rsid w:val="002A53B4"/>
    <w:rsid w:val="002B6237"/>
    <w:rsid w:val="002C16EE"/>
    <w:rsid w:val="002C7538"/>
    <w:rsid w:val="002D4121"/>
    <w:rsid w:val="002D5A44"/>
    <w:rsid w:val="002E1002"/>
    <w:rsid w:val="002E19C0"/>
    <w:rsid w:val="002E2136"/>
    <w:rsid w:val="002F3CD7"/>
    <w:rsid w:val="0030115A"/>
    <w:rsid w:val="00303439"/>
    <w:rsid w:val="00305DB6"/>
    <w:rsid w:val="003065F6"/>
    <w:rsid w:val="00307D7D"/>
    <w:rsid w:val="00310E56"/>
    <w:rsid w:val="00311345"/>
    <w:rsid w:val="00321AFC"/>
    <w:rsid w:val="003220E7"/>
    <w:rsid w:val="00332C9C"/>
    <w:rsid w:val="00333E8C"/>
    <w:rsid w:val="0033442D"/>
    <w:rsid w:val="00334FCB"/>
    <w:rsid w:val="00335553"/>
    <w:rsid w:val="00341D62"/>
    <w:rsid w:val="003422E9"/>
    <w:rsid w:val="00343309"/>
    <w:rsid w:val="00347CDE"/>
    <w:rsid w:val="00347EA9"/>
    <w:rsid w:val="003627C6"/>
    <w:rsid w:val="003634FC"/>
    <w:rsid w:val="003638F2"/>
    <w:rsid w:val="003657A7"/>
    <w:rsid w:val="00366738"/>
    <w:rsid w:val="00372F4F"/>
    <w:rsid w:val="00375BAF"/>
    <w:rsid w:val="00383C83"/>
    <w:rsid w:val="00384DFF"/>
    <w:rsid w:val="003A133F"/>
    <w:rsid w:val="003A1443"/>
    <w:rsid w:val="003A18AB"/>
    <w:rsid w:val="003A31A9"/>
    <w:rsid w:val="003A3A32"/>
    <w:rsid w:val="003A5F2E"/>
    <w:rsid w:val="003C006E"/>
    <w:rsid w:val="003C5966"/>
    <w:rsid w:val="003D6DE1"/>
    <w:rsid w:val="003E019A"/>
    <w:rsid w:val="003E4ECC"/>
    <w:rsid w:val="003E6A9C"/>
    <w:rsid w:val="003F0339"/>
    <w:rsid w:val="003F48E2"/>
    <w:rsid w:val="00400F57"/>
    <w:rsid w:val="00406AAD"/>
    <w:rsid w:val="0041271C"/>
    <w:rsid w:val="00420016"/>
    <w:rsid w:val="004278AD"/>
    <w:rsid w:val="00434088"/>
    <w:rsid w:val="00442903"/>
    <w:rsid w:val="00443B48"/>
    <w:rsid w:val="00446ED2"/>
    <w:rsid w:val="0045292C"/>
    <w:rsid w:val="00464FD6"/>
    <w:rsid w:val="00474976"/>
    <w:rsid w:val="00474A7A"/>
    <w:rsid w:val="00477186"/>
    <w:rsid w:val="00477EE2"/>
    <w:rsid w:val="0048077C"/>
    <w:rsid w:val="00482C96"/>
    <w:rsid w:val="00495DF0"/>
    <w:rsid w:val="004A477F"/>
    <w:rsid w:val="004A66F0"/>
    <w:rsid w:val="004A7C60"/>
    <w:rsid w:val="004C00BD"/>
    <w:rsid w:val="004C0991"/>
    <w:rsid w:val="004C2EEF"/>
    <w:rsid w:val="004D05F1"/>
    <w:rsid w:val="004D173C"/>
    <w:rsid w:val="004E081B"/>
    <w:rsid w:val="004E3105"/>
    <w:rsid w:val="004F01CB"/>
    <w:rsid w:val="004F26AC"/>
    <w:rsid w:val="004F375A"/>
    <w:rsid w:val="00500918"/>
    <w:rsid w:val="005041D2"/>
    <w:rsid w:val="00512236"/>
    <w:rsid w:val="0051266C"/>
    <w:rsid w:val="0051596A"/>
    <w:rsid w:val="00516875"/>
    <w:rsid w:val="00521EB4"/>
    <w:rsid w:val="00522070"/>
    <w:rsid w:val="005247ED"/>
    <w:rsid w:val="005311DE"/>
    <w:rsid w:val="0053248F"/>
    <w:rsid w:val="00535125"/>
    <w:rsid w:val="00536F6E"/>
    <w:rsid w:val="00542630"/>
    <w:rsid w:val="00543560"/>
    <w:rsid w:val="00544EED"/>
    <w:rsid w:val="0054622A"/>
    <w:rsid w:val="00546E5E"/>
    <w:rsid w:val="005570B7"/>
    <w:rsid w:val="0055732D"/>
    <w:rsid w:val="00561AC4"/>
    <w:rsid w:val="0056403A"/>
    <w:rsid w:val="005671BD"/>
    <w:rsid w:val="005672D5"/>
    <w:rsid w:val="0056751C"/>
    <w:rsid w:val="005740FE"/>
    <w:rsid w:val="00574F3E"/>
    <w:rsid w:val="00590368"/>
    <w:rsid w:val="005962B8"/>
    <w:rsid w:val="005A123C"/>
    <w:rsid w:val="005B06EA"/>
    <w:rsid w:val="005B2D62"/>
    <w:rsid w:val="005C1BA9"/>
    <w:rsid w:val="005C7A60"/>
    <w:rsid w:val="005D7685"/>
    <w:rsid w:val="005D7785"/>
    <w:rsid w:val="005E2B33"/>
    <w:rsid w:val="005E44D7"/>
    <w:rsid w:val="00601BDD"/>
    <w:rsid w:val="0060591D"/>
    <w:rsid w:val="00614601"/>
    <w:rsid w:val="00623D5A"/>
    <w:rsid w:val="00624945"/>
    <w:rsid w:val="00632786"/>
    <w:rsid w:val="00633D8D"/>
    <w:rsid w:val="006349C4"/>
    <w:rsid w:val="006358BA"/>
    <w:rsid w:val="00636E0A"/>
    <w:rsid w:val="006435C7"/>
    <w:rsid w:val="00647581"/>
    <w:rsid w:val="00652441"/>
    <w:rsid w:val="006613E9"/>
    <w:rsid w:val="00663368"/>
    <w:rsid w:val="00664704"/>
    <w:rsid w:val="00665828"/>
    <w:rsid w:val="00665EBF"/>
    <w:rsid w:val="00665F73"/>
    <w:rsid w:val="00670A55"/>
    <w:rsid w:val="006711AC"/>
    <w:rsid w:val="00682257"/>
    <w:rsid w:val="00687F33"/>
    <w:rsid w:val="006934B5"/>
    <w:rsid w:val="00697027"/>
    <w:rsid w:val="006A20B8"/>
    <w:rsid w:val="006B2C94"/>
    <w:rsid w:val="006B35A7"/>
    <w:rsid w:val="006C0196"/>
    <w:rsid w:val="006C0C3A"/>
    <w:rsid w:val="006C16AE"/>
    <w:rsid w:val="006C1BD5"/>
    <w:rsid w:val="006C20BC"/>
    <w:rsid w:val="006C4B6B"/>
    <w:rsid w:val="006C4EC0"/>
    <w:rsid w:val="006D0664"/>
    <w:rsid w:val="006D771C"/>
    <w:rsid w:val="006F0F59"/>
    <w:rsid w:val="006F5358"/>
    <w:rsid w:val="00702969"/>
    <w:rsid w:val="00711C4C"/>
    <w:rsid w:val="00715939"/>
    <w:rsid w:val="00715B13"/>
    <w:rsid w:val="0072376B"/>
    <w:rsid w:val="00725948"/>
    <w:rsid w:val="007273D4"/>
    <w:rsid w:val="00736F40"/>
    <w:rsid w:val="007401EC"/>
    <w:rsid w:val="00743A67"/>
    <w:rsid w:val="00744B5E"/>
    <w:rsid w:val="00745A53"/>
    <w:rsid w:val="007466B2"/>
    <w:rsid w:val="0075148A"/>
    <w:rsid w:val="00763BC5"/>
    <w:rsid w:val="00771E7E"/>
    <w:rsid w:val="00786193"/>
    <w:rsid w:val="0079253B"/>
    <w:rsid w:val="00793F4B"/>
    <w:rsid w:val="007A0D6E"/>
    <w:rsid w:val="007A1A68"/>
    <w:rsid w:val="007B28A9"/>
    <w:rsid w:val="007B56DE"/>
    <w:rsid w:val="007C7D5B"/>
    <w:rsid w:val="007D5537"/>
    <w:rsid w:val="007D6DAF"/>
    <w:rsid w:val="007E23BA"/>
    <w:rsid w:val="007E38EE"/>
    <w:rsid w:val="007F2E49"/>
    <w:rsid w:val="007F3319"/>
    <w:rsid w:val="007F6376"/>
    <w:rsid w:val="00801967"/>
    <w:rsid w:val="008022C5"/>
    <w:rsid w:val="00806E63"/>
    <w:rsid w:val="00807115"/>
    <w:rsid w:val="0081304A"/>
    <w:rsid w:val="00814A47"/>
    <w:rsid w:val="008201C4"/>
    <w:rsid w:val="00823623"/>
    <w:rsid w:val="008237E1"/>
    <w:rsid w:val="00832FC0"/>
    <w:rsid w:val="008342C5"/>
    <w:rsid w:val="008378FC"/>
    <w:rsid w:val="00840D72"/>
    <w:rsid w:val="00845E71"/>
    <w:rsid w:val="008477B4"/>
    <w:rsid w:val="00850276"/>
    <w:rsid w:val="00854FE2"/>
    <w:rsid w:val="008561C8"/>
    <w:rsid w:val="00860DF5"/>
    <w:rsid w:val="0086461D"/>
    <w:rsid w:val="008657D9"/>
    <w:rsid w:val="00867186"/>
    <w:rsid w:val="00872DF0"/>
    <w:rsid w:val="00873A70"/>
    <w:rsid w:val="00874389"/>
    <w:rsid w:val="00875280"/>
    <w:rsid w:val="00877C8A"/>
    <w:rsid w:val="0088006E"/>
    <w:rsid w:val="00880161"/>
    <w:rsid w:val="00880E15"/>
    <w:rsid w:val="00890B45"/>
    <w:rsid w:val="00891FB1"/>
    <w:rsid w:val="008930A3"/>
    <w:rsid w:val="00894AAD"/>
    <w:rsid w:val="008A10CE"/>
    <w:rsid w:val="008C4973"/>
    <w:rsid w:val="008C530B"/>
    <w:rsid w:val="008C53AC"/>
    <w:rsid w:val="008C7A80"/>
    <w:rsid w:val="008D1E8A"/>
    <w:rsid w:val="008D464D"/>
    <w:rsid w:val="008E0C20"/>
    <w:rsid w:val="008F08B2"/>
    <w:rsid w:val="008F2B21"/>
    <w:rsid w:val="00900139"/>
    <w:rsid w:val="00903716"/>
    <w:rsid w:val="00910B86"/>
    <w:rsid w:val="00912614"/>
    <w:rsid w:val="00912E66"/>
    <w:rsid w:val="00931EC5"/>
    <w:rsid w:val="00936EA1"/>
    <w:rsid w:val="00937B68"/>
    <w:rsid w:val="009409EC"/>
    <w:rsid w:val="00954058"/>
    <w:rsid w:val="009623D0"/>
    <w:rsid w:val="00963BA0"/>
    <w:rsid w:val="0097189B"/>
    <w:rsid w:val="00975480"/>
    <w:rsid w:val="009756D8"/>
    <w:rsid w:val="0097685B"/>
    <w:rsid w:val="00980594"/>
    <w:rsid w:val="00996894"/>
    <w:rsid w:val="0099720B"/>
    <w:rsid w:val="009A3481"/>
    <w:rsid w:val="009A4206"/>
    <w:rsid w:val="009B0055"/>
    <w:rsid w:val="009B3062"/>
    <w:rsid w:val="009B49D3"/>
    <w:rsid w:val="009B695D"/>
    <w:rsid w:val="009C0986"/>
    <w:rsid w:val="009C49BC"/>
    <w:rsid w:val="009D325D"/>
    <w:rsid w:val="009D3891"/>
    <w:rsid w:val="009D56BF"/>
    <w:rsid w:val="009E0DF4"/>
    <w:rsid w:val="009E16DA"/>
    <w:rsid w:val="009E2F15"/>
    <w:rsid w:val="009E78C4"/>
    <w:rsid w:val="009E7C1F"/>
    <w:rsid w:val="009F1D30"/>
    <w:rsid w:val="009F3095"/>
    <w:rsid w:val="009F6806"/>
    <w:rsid w:val="009F6CC2"/>
    <w:rsid w:val="00A00C28"/>
    <w:rsid w:val="00A0581F"/>
    <w:rsid w:val="00A11C5E"/>
    <w:rsid w:val="00A13BC9"/>
    <w:rsid w:val="00A23C66"/>
    <w:rsid w:val="00A248CB"/>
    <w:rsid w:val="00A40CBF"/>
    <w:rsid w:val="00A44F2F"/>
    <w:rsid w:val="00A511E9"/>
    <w:rsid w:val="00A608EB"/>
    <w:rsid w:val="00A65B8C"/>
    <w:rsid w:val="00A66EE2"/>
    <w:rsid w:val="00A715D5"/>
    <w:rsid w:val="00A80185"/>
    <w:rsid w:val="00A922BE"/>
    <w:rsid w:val="00A9265F"/>
    <w:rsid w:val="00A96D48"/>
    <w:rsid w:val="00AB6E75"/>
    <w:rsid w:val="00AC3CD0"/>
    <w:rsid w:val="00AD0C39"/>
    <w:rsid w:val="00AD2838"/>
    <w:rsid w:val="00AD2867"/>
    <w:rsid w:val="00AD519B"/>
    <w:rsid w:val="00AE1817"/>
    <w:rsid w:val="00AF3ECD"/>
    <w:rsid w:val="00AF7573"/>
    <w:rsid w:val="00B0648E"/>
    <w:rsid w:val="00B11E38"/>
    <w:rsid w:val="00B20605"/>
    <w:rsid w:val="00B22C72"/>
    <w:rsid w:val="00B22F4D"/>
    <w:rsid w:val="00B23402"/>
    <w:rsid w:val="00B3099C"/>
    <w:rsid w:val="00B32C51"/>
    <w:rsid w:val="00B35A4F"/>
    <w:rsid w:val="00B47CCC"/>
    <w:rsid w:val="00B5284B"/>
    <w:rsid w:val="00B56148"/>
    <w:rsid w:val="00B5734E"/>
    <w:rsid w:val="00B61464"/>
    <w:rsid w:val="00B61DF1"/>
    <w:rsid w:val="00B74EC2"/>
    <w:rsid w:val="00B74FD8"/>
    <w:rsid w:val="00B7722D"/>
    <w:rsid w:val="00B8670A"/>
    <w:rsid w:val="00B9487E"/>
    <w:rsid w:val="00B97001"/>
    <w:rsid w:val="00BA382A"/>
    <w:rsid w:val="00BB2D62"/>
    <w:rsid w:val="00BB4628"/>
    <w:rsid w:val="00BC4175"/>
    <w:rsid w:val="00BC6F63"/>
    <w:rsid w:val="00BD2CC3"/>
    <w:rsid w:val="00BD64DD"/>
    <w:rsid w:val="00BE3598"/>
    <w:rsid w:val="00BE3CEE"/>
    <w:rsid w:val="00BE45B6"/>
    <w:rsid w:val="00BE4F8E"/>
    <w:rsid w:val="00BF3811"/>
    <w:rsid w:val="00C00730"/>
    <w:rsid w:val="00C020C2"/>
    <w:rsid w:val="00C06E3E"/>
    <w:rsid w:val="00C0789F"/>
    <w:rsid w:val="00C15C18"/>
    <w:rsid w:val="00C167DF"/>
    <w:rsid w:val="00C224AD"/>
    <w:rsid w:val="00C235B1"/>
    <w:rsid w:val="00C41052"/>
    <w:rsid w:val="00C420D5"/>
    <w:rsid w:val="00C429F1"/>
    <w:rsid w:val="00C52568"/>
    <w:rsid w:val="00C55166"/>
    <w:rsid w:val="00C62F93"/>
    <w:rsid w:val="00C63362"/>
    <w:rsid w:val="00C64DE2"/>
    <w:rsid w:val="00C6608D"/>
    <w:rsid w:val="00C66C39"/>
    <w:rsid w:val="00C74009"/>
    <w:rsid w:val="00C76E9A"/>
    <w:rsid w:val="00C835EA"/>
    <w:rsid w:val="00C87A0A"/>
    <w:rsid w:val="00C96C19"/>
    <w:rsid w:val="00CB6DA3"/>
    <w:rsid w:val="00CB6FD2"/>
    <w:rsid w:val="00CD2C4E"/>
    <w:rsid w:val="00CE79AA"/>
    <w:rsid w:val="00CF51E0"/>
    <w:rsid w:val="00CF592B"/>
    <w:rsid w:val="00D05479"/>
    <w:rsid w:val="00D106B6"/>
    <w:rsid w:val="00D1153A"/>
    <w:rsid w:val="00D11EC3"/>
    <w:rsid w:val="00D12254"/>
    <w:rsid w:val="00D1545F"/>
    <w:rsid w:val="00D22037"/>
    <w:rsid w:val="00D27801"/>
    <w:rsid w:val="00D32670"/>
    <w:rsid w:val="00D340C0"/>
    <w:rsid w:val="00D42CF6"/>
    <w:rsid w:val="00D51C46"/>
    <w:rsid w:val="00D53DEC"/>
    <w:rsid w:val="00D61C82"/>
    <w:rsid w:val="00D6496C"/>
    <w:rsid w:val="00D7587E"/>
    <w:rsid w:val="00D7681A"/>
    <w:rsid w:val="00D77D8E"/>
    <w:rsid w:val="00D836EA"/>
    <w:rsid w:val="00DA00B7"/>
    <w:rsid w:val="00DB193F"/>
    <w:rsid w:val="00DB52DC"/>
    <w:rsid w:val="00DB5860"/>
    <w:rsid w:val="00DB61D4"/>
    <w:rsid w:val="00DB7501"/>
    <w:rsid w:val="00DC2012"/>
    <w:rsid w:val="00DC6247"/>
    <w:rsid w:val="00DD082B"/>
    <w:rsid w:val="00DD1E03"/>
    <w:rsid w:val="00DD2109"/>
    <w:rsid w:val="00E00462"/>
    <w:rsid w:val="00E02281"/>
    <w:rsid w:val="00E02D9F"/>
    <w:rsid w:val="00E05EB6"/>
    <w:rsid w:val="00E17652"/>
    <w:rsid w:val="00E1767E"/>
    <w:rsid w:val="00E21899"/>
    <w:rsid w:val="00E3120A"/>
    <w:rsid w:val="00E3195A"/>
    <w:rsid w:val="00E372E3"/>
    <w:rsid w:val="00E42EC1"/>
    <w:rsid w:val="00E44A9B"/>
    <w:rsid w:val="00E45F53"/>
    <w:rsid w:val="00E47A04"/>
    <w:rsid w:val="00E547D9"/>
    <w:rsid w:val="00E571D8"/>
    <w:rsid w:val="00E6020D"/>
    <w:rsid w:val="00E60EB6"/>
    <w:rsid w:val="00E63629"/>
    <w:rsid w:val="00E63AAD"/>
    <w:rsid w:val="00E66F0E"/>
    <w:rsid w:val="00E677EC"/>
    <w:rsid w:val="00E703AA"/>
    <w:rsid w:val="00E7078D"/>
    <w:rsid w:val="00E70F29"/>
    <w:rsid w:val="00E74EE0"/>
    <w:rsid w:val="00E76D9E"/>
    <w:rsid w:val="00E800A3"/>
    <w:rsid w:val="00E826C7"/>
    <w:rsid w:val="00E90AB7"/>
    <w:rsid w:val="00E90F77"/>
    <w:rsid w:val="00EA74FF"/>
    <w:rsid w:val="00EB06F6"/>
    <w:rsid w:val="00EB1DC3"/>
    <w:rsid w:val="00EB278A"/>
    <w:rsid w:val="00EB6B8D"/>
    <w:rsid w:val="00EC0E8E"/>
    <w:rsid w:val="00EC32B0"/>
    <w:rsid w:val="00ED1B0A"/>
    <w:rsid w:val="00ED380D"/>
    <w:rsid w:val="00ED43EE"/>
    <w:rsid w:val="00ED7976"/>
    <w:rsid w:val="00EE47D3"/>
    <w:rsid w:val="00EE4EAC"/>
    <w:rsid w:val="00EE6832"/>
    <w:rsid w:val="00EF36CA"/>
    <w:rsid w:val="00EF43AD"/>
    <w:rsid w:val="00F02A59"/>
    <w:rsid w:val="00F03F29"/>
    <w:rsid w:val="00F138F5"/>
    <w:rsid w:val="00F153C4"/>
    <w:rsid w:val="00F177B4"/>
    <w:rsid w:val="00F2648F"/>
    <w:rsid w:val="00F31614"/>
    <w:rsid w:val="00F3334E"/>
    <w:rsid w:val="00F3712B"/>
    <w:rsid w:val="00F40026"/>
    <w:rsid w:val="00F42CD8"/>
    <w:rsid w:val="00F43A2C"/>
    <w:rsid w:val="00F453C5"/>
    <w:rsid w:val="00F50D95"/>
    <w:rsid w:val="00F52988"/>
    <w:rsid w:val="00F55BC6"/>
    <w:rsid w:val="00F755E8"/>
    <w:rsid w:val="00F75CAC"/>
    <w:rsid w:val="00F76144"/>
    <w:rsid w:val="00F85457"/>
    <w:rsid w:val="00F90396"/>
    <w:rsid w:val="00F94FBE"/>
    <w:rsid w:val="00FA23B3"/>
    <w:rsid w:val="00FA68EF"/>
    <w:rsid w:val="00FB253D"/>
    <w:rsid w:val="00FB467E"/>
    <w:rsid w:val="00FC27B6"/>
    <w:rsid w:val="00FC3A33"/>
    <w:rsid w:val="00FC6CA1"/>
    <w:rsid w:val="00FD1EDF"/>
    <w:rsid w:val="00FD2F57"/>
    <w:rsid w:val="00FE1046"/>
    <w:rsid w:val="00FF0CFB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1859C"/>
  <w15:chartTrackingRefBased/>
  <w15:docId w15:val="{E6AEC933-72E2-41C2-B3C7-3D550206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BC5"/>
    <w:pPr>
      <w:spacing w:after="0" w:line="240" w:lineRule="auto"/>
    </w:pPr>
    <w:rPr>
      <w:rFonts w:ascii="Arial" w:hAnsi="Arial" w:cs="Times New Roman (Body CS)"/>
      <w:color w:val="000000" w:themeColor="text1"/>
      <w:sz w:val="28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20BC"/>
    <w:pPr>
      <w:keepNext/>
      <w:keepLines/>
      <w:spacing w:after="480"/>
      <w:ind w:left="144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258A7"/>
    <w:pPr>
      <w:keepNext/>
      <w:keepLines/>
      <w:shd w:val="clear" w:color="auto" w:fill="FFFFFF"/>
      <w:spacing w:before="360" w:line="480" w:lineRule="auto"/>
      <w:textAlignment w:val="baseline"/>
      <w:outlineLvl w:val="1"/>
    </w:pPr>
    <w:rPr>
      <w:rFonts w:eastAsiaTheme="majorEastAsia" w:cs="Arial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258A7"/>
    <w:pPr>
      <w:keepNext/>
      <w:keepLines/>
      <w:spacing w:before="360" w:line="480" w:lineRule="auto"/>
      <w:outlineLvl w:val="2"/>
    </w:pPr>
    <w:rPr>
      <w:rFonts w:eastAsiaTheme="majorEastAsia" w:cstheme="majorBidi"/>
      <w:b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258A7"/>
    <w:pPr>
      <w:keepNext/>
      <w:keepLines/>
      <w:numPr>
        <w:numId w:val="70"/>
      </w:numPr>
      <w:spacing w:before="360" w:after="120" w:line="480" w:lineRule="auto"/>
      <w:ind w:left="851" w:hanging="567"/>
      <w:outlineLvl w:val="3"/>
    </w:pPr>
    <w:rPr>
      <w:rFonts w:eastAsiaTheme="majorEastAsia" w:cstheme="majorBidi"/>
      <w:b/>
      <w:iCs/>
      <w:color w:val="auto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BC5"/>
    <w:rPr>
      <w:rFonts w:ascii="Arial" w:hAnsi="Arial" w:cs="Times New Roman (Body CS)"/>
      <w:color w:val="000000" w:themeColor="text1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763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BC5"/>
    <w:rPr>
      <w:rFonts w:ascii="Arial" w:hAnsi="Arial" w:cs="Times New Roman (Body CS)"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20BC"/>
    <w:rPr>
      <w:rFonts w:ascii="Arial" w:eastAsiaTheme="majorEastAsia" w:hAnsi="Arial" w:cstheme="majorBidi"/>
      <w:b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58A7"/>
    <w:rPr>
      <w:rFonts w:ascii="Arial" w:eastAsiaTheme="majorEastAsia" w:hAnsi="Arial" w:cs="Arial"/>
      <w:b/>
      <w:color w:val="000000" w:themeColor="text1"/>
      <w:sz w:val="36"/>
      <w:szCs w:val="26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rsid w:val="000258A7"/>
    <w:rPr>
      <w:rFonts w:ascii="Arial" w:eastAsiaTheme="majorEastAsia" w:hAnsi="Arial" w:cstheme="majorBidi"/>
      <w:b/>
      <w:color w:val="000000" w:themeColor="text1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258A7"/>
    <w:rPr>
      <w:rFonts w:ascii="Arial" w:eastAsiaTheme="majorEastAsia" w:hAnsi="Arial" w:cstheme="majorBidi"/>
      <w:b/>
      <w:i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763B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3B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3BA0"/>
    <w:pPr>
      <w:spacing w:line="259" w:lineRule="auto"/>
      <w:ind w:left="720"/>
      <w:contextualSpacing/>
    </w:pPr>
    <w:rPr>
      <w:rFonts w:cstheme="minorBidi"/>
      <w:color w:val="auto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32D"/>
    <w:rPr>
      <w:rFonts w:ascii="Segoe UI" w:hAnsi="Segoe UI" w:cs="Segoe UI"/>
      <w:color w:val="000000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6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F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F63"/>
    <w:rPr>
      <w:rFonts w:ascii="Arial" w:hAnsi="Arial" w:cs="Times New Roman (Body CS)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F63"/>
    <w:rPr>
      <w:rFonts w:ascii="Arial" w:hAnsi="Arial" w:cs="Times New Roman (Body CS)"/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663368"/>
    <w:pPr>
      <w:spacing w:after="0" w:line="240" w:lineRule="auto"/>
    </w:pPr>
    <w:rPr>
      <w:rFonts w:ascii="Arial" w:hAnsi="Arial" w:cs="Times New Roman (Body CS)"/>
      <w:color w:val="000000" w:themeColor="text1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E3CEE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1545F"/>
    <w:pPr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37628"/>
    <w:pPr>
      <w:tabs>
        <w:tab w:val="right" w:leader="dot" w:pos="9350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EB06F6"/>
    <w:pPr>
      <w:tabs>
        <w:tab w:val="right" w:leader="dot" w:pos="9350"/>
      </w:tabs>
      <w:spacing w:after="100" w:line="480" w:lineRule="auto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D1545F"/>
    <w:pPr>
      <w:spacing w:after="100"/>
      <w:ind w:left="560"/>
    </w:pPr>
  </w:style>
  <w:style w:type="character" w:customStyle="1" w:styleId="qualifier">
    <w:name w:val="qualifier"/>
    <w:basedOn w:val="DefaultParagraphFont"/>
    <w:rsid w:val="00535125"/>
  </w:style>
  <w:style w:type="character" w:customStyle="1" w:styleId="veryhardreadability">
    <w:name w:val="veryhardreadability"/>
    <w:basedOn w:val="DefaultParagraphFont"/>
    <w:rsid w:val="00535125"/>
  </w:style>
  <w:style w:type="character" w:customStyle="1" w:styleId="adverb">
    <w:name w:val="adverb"/>
    <w:basedOn w:val="DefaultParagraphFont"/>
    <w:rsid w:val="00535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essibilite.canada.ca/impliquez-vous/rendre-le-canada-accessible-ressources-et-sommaire/transcription" TargetMode="External"/><Relationship Id="rId13" Type="http://schemas.openxmlformats.org/officeDocument/2006/relationships/hyperlink" Target="https://laws-lois.justice.gc.ca/fra/lois/a-0.6/" TargetMode="External"/><Relationship Id="rId18" Type="http://schemas.openxmlformats.org/officeDocument/2006/relationships/hyperlink" Target="https://crtc.gc.ca/fra/accueil-home.htm" TargetMode="External"/><Relationship Id="rId26" Type="http://schemas.openxmlformats.org/officeDocument/2006/relationships/hyperlink" Target="https://otc-cta.gc.ca/eng/accessibility-standard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NormesAccesCA/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canada.ca/fr/conseil-prive/sujets/nominations/gouverneur-conseil.html" TargetMode="External"/><Relationship Id="rId17" Type="http://schemas.openxmlformats.org/officeDocument/2006/relationships/hyperlink" Target="https://otc-cta.gc.ca/fra/normes-matiere-daccessibilite" TargetMode="External"/><Relationship Id="rId25" Type="http://schemas.openxmlformats.org/officeDocument/2006/relationships/hyperlink" Target="https://accessibilite.canada.ca/abonnement-infolettre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accessibilite.canada.ca/abonnement-infolettre" TargetMode="External"/><Relationship Id="rId20" Type="http://schemas.openxmlformats.org/officeDocument/2006/relationships/hyperlink" Target="https://accessibilite.canada.ca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C-NAC@canada.gc.ca" TargetMode="External"/><Relationship Id="rId24" Type="http://schemas.openxmlformats.org/officeDocument/2006/relationships/hyperlink" Target="https://nrc.canada.ca/fr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accessibilite.canada.ca/" TargetMode="External"/><Relationship Id="rId23" Type="http://schemas.openxmlformats.org/officeDocument/2006/relationships/hyperlink" Target="https://www.linkedin.com/company/accstandardsca/" TargetMode="External"/><Relationship Id="rId28" Type="http://schemas.openxmlformats.org/officeDocument/2006/relationships/hyperlink" Target="https://accessibilite.canada.ca/avancement-recherche-normes-accessibilite/financemen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accessibilite.canada.ca/abonnement-infolettre" TargetMode="External"/><Relationship Id="rId19" Type="http://schemas.openxmlformats.org/officeDocument/2006/relationships/hyperlink" Target="https://accessibilite.canada.ca/abonnement-infolettre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C-NAC@canada.gc.ca" TargetMode="External"/><Relationship Id="rId14" Type="http://schemas.openxmlformats.org/officeDocument/2006/relationships/hyperlink" Target="https://accessibilite.canada.ca/abonnement-infolettre" TargetMode="External"/><Relationship Id="rId22" Type="http://schemas.openxmlformats.org/officeDocument/2006/relationships/hyperlink" Target="https://twitter.com/NormesAccesCA" TargetMode="External"/><Relationship Id="rId27" Type="http://schemas.openxmlformats.org/officeDocument/2006/relationships/hyperlink" Target="https://accessibilite.canada.ca/elaboration-normes-accessibilite/comite-technique-espaces-exterieurs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7D530-B78D-4D2E-AC5D-C5696E30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3824</Words>
  <Characters>21798</Characters>
  <Application>Microsoft Office Word</Application>
  <DocSecurity>4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25571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Lefebvre, Anne-Marie A [ON]</dc:creator>
  <cp:keywords/>
  <dc:description/>
  <cp:lastModifiedBy>Gorley, Mathieu M [ON]</cp:lastModifiedBy>
  <cp:revision>2</cp:revision>
  <dcterms:created xsi:type="dcterms:W3CDTF">2021-08-10T21:44:00Z</dcterms:created>
  <dcterms:modified xsi:type="dcterms:W3CDTF">2021-08-10T21:44:00Z</dcterms:modified>
</cp:coreProperties>
</file>