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94" w:rsidRPr="00FC3C63" w:rsidRDefault="00771894" w:rsidP="00FC3C63">
      <w:pPr>
        <w:pStyle w:val="Heading1"/>
        <w:spacing w:before="1440" w:after="360" w:line="480" w:lineRule="auto"/>
        <w:ind w:left="1440" w:firstLine="0"/>
        <w:rPr>
          <w:b/>
          <w:sz w:val="72"/>
          <w:szCs w:val="72"/>
        </w:rPr>
      </w:pPr>
      <w:r w:rsidRPr="00FC3C63">
        <w:rPr>
          <w:b/>
          <w:sz w:val="72"/>
          <w:szCs w:val="72"/>
        </w:rPr>
        <w:t>Accessibility Standards Canada</w:t>
      </w:r>
      <w:r w:rsidRPr="00FC3C63">
        <w:rPr>
          <w:b/>
          <w:sz w:val="72"/>
          <w:szCs w:val="72"/>
        </w:rPr>
        <w:br/>
        <w:t>2022 Annual Public Meeting</w:t>
      </w:r>
      <w:r w:rsidRPr="00FC3C63">
        <w:rPr>
          <w:b/>
          <w:sz w:val="72"/>
          <w:szCs w:val="72"/>
        </w:rPr>
        <w:br/>
      </w:r>
      <w:r w:rsidRPr="00FC3C63">
        <w:t>Board Presentation</w:t>
      </w:r>
    </w:p>
    <w:p w:rsidR="00771894" w:rsidRPr="009C0E62" w:rsidRDefault="00CF1A6F" w:rsidP="009C0E62">
      <w:pPr>
        <w:pStyle w:val="Heading2"/>
        <w:spacing w:after="360" w:line="480" w:lineRule="auto"/>
        <w:ind w:left="0" w:firstLine="0"/>
        <w:rPr>
          <w:b/>
          <w:sz w:val="56"/>
          <w:szCs w:val="56"/>
        </w:rPr>
      </w:pPr>
      <w:r>
        <w:br w:type="page"/>
      </w:r>
      <w:r w:rsidR="00771894" w:rsidRPr="009C0E62">
        <w:rPr>
          <w:b/>
          <w:sz w:val="56"/>
          <w:szCs w:val="56"/>
        </w:rPr>
        <w:lastRenderedPageBreak/>
        <w:t>Mandate</w:t>
      </w:r>
    </w:p>
    <w:p w:rsidR="00771894" w:rsidRPr="00590FBA" w:rsidRDefault="00771894" w:rsidP="00CF1A6F">
      <w:pPr>
        <w:pStyle w:val="Heading2"/>
        <w:numPr>
          <w:ilvl w:val="0"/>
          <w:numId w:val="1"/>
        </w:numPr>
        <w:spacing w:line="360" w:lineRule="auto"/>
        <w:ind w:left="1129" w:hanging="556"/>
        <w:rPr>
          <w:rFonts w:hAnsi="Arial" w:cs="Arial"/>
          <w:color w:val="000000"/>
          <w:lang w:val="en-CA"/>
        </w:rPr>
      </w:pPr>
      <w:r w:rsidRPr="00590FBA">
        <w:rPr>
          <w:rFonts w:hAnsi="Arial" w:cs="Arial"/>
          <w:color w:val="000000"/>
        </w:rPr>
        <w:t xml:space="preserve">Accessibility Standards Canada was created in 2019 under </w:t>
      </w:r>
      <w:r w:rsidRPr="00590FBA">
        <w:rPr>
          <w:rFonts w:hAnsi="Arial" w:cs="Arial"/>
          <w:color w:val="000000"/>
          <w:lang w:val="en-CA"/>
        </w:rPr>
        <w:t xml:space="preserve">the </w:t>
      </w:r>
      <w:r w:rsidRPr="00590FBA">
        <w:rPr>
          <w:rFonts w:hAnsi="Arial" w:cs="Arial"/>
          <w:i/>
          <w:iCs/>
          <w:color w:val="000000"/>
          <w:u w:val="single"/>
          <w:lang w:val="en-CA"/>
        </w:rPr>
        <w:t xml:space="preserve">Accessible Canada Act </w:t>
      </w:r>
      <w:r w:rsidRPr="00590FBA">
        <w:rPr>
          <w:rFonts w:hAnsi="Arial" w:cs="Arial"/>
          <w:color w:val="000000"/>
          <w:lang w:val="en-CA"/>
        </w:rPr>
        <w:t>(the Act).</w:t>
      </w:r>
    </w:p>
    <w:p w:rsidR="00771894" w:rsidRPr="00590FBA" w:rsidRDefault="00771894" w:rsidP="00CF1A6F">
      <w:pPr>
        <w:pStyle w:val="Heading2"/>
        <w:numPr>
          <w:ilvl w:val="0"/>
          <w:numId w:val="1"/>
        </w:numPr>
        <w:spacing w:line="360" w:lineRule="auto"/>
        <w:ind w:left="1129" w:hanging="556"/>
        <w:rPr>
          <w:rFonts w:hAnsi="Arial" w:cs="Arial"/>
          <w:color w:val="000000"/>
          <w:lang w:val="en-CA"/>
        </w:rPr>
      </w:pPr>
      <w:r w:rsidRPr="00590FBA">
        <w:rPr>
          <w:rFonts w:hAnsi="Arial" w:cs="Arial"/>
          <w:color w:val="000000"/>
        </w:rPr>
        <w:t>Our</w:t>
      </w:r>
      <w:r w:rsidRPr="00590FBA">
        <w:rPr>
          <w:rFonts w:hAnsi="Arial" w:cs="Arial"/>
          <w:b/>
          <w:bCs/>
          <w:color w:val="000000"/>
        </w:rPr>
        <w:t xml:space="preserve"> </w:t>
      </w:r>
      <w:r w:rsidRPr="00590FBA">
        <w:rPr>
          <w:rFonts w:hAnsi="Arial" w:cs="Arial"/>
          <w:color w:val="000000"/>
        </w:rPr>
        <w:t xml:space="preserve">mandate is to </w:t>
      </w:r>
      <w:r w:rsidRPr="00590FBA">
        <w:rPr>
          <w:rFonts w:hAnsi="Arial" w:cs="Arial"/>
          <w:color w:val="000000"/>
          <w:lang w:val="en-CA"/>
        </w:rPr>
        <w:t>contribute to a Canada without barriers by January 1, 2040</w:t>
      </w:r>
    </w:p>
    <w:p w:rsidR="00771894" w:rsidRPr="00CF1A6F" w:rsidRDefault="00771894" w:rsidP="00CF1A6F">
      <w:pPr>
        <w:pStyle w:val="Heading3"/>
        <w:numPr>
          <w:ilvl w:val="0"/>
          <w:numId w:val="2"/>
        </w:numPr>
        <w:ind w:left="1698" w:hanging="570"/>
        <w:rPr>
          <w:rFonts w:cs="Arial"/>
          <w:color w:val="000000"/>
          <w:sz w:val="36"/>
          <w:szCs w:val="36"/>
        </w:rPr>
      </w:pPr>
      <w:r w:rsidRPr="00CF1A6F">
        <w:rPr>
          <w:rFonts w:cs="Arial"/>
          <w:color w:val="000000"/>
          <w:sz w:val="36"/>
          <w:szCs w:val="36"/>
        </w:rPr>
        <w:t>Develop and review accessibility standards for organizations under federal jurisdiction</w:t>
      </w:r>
    </w:p>
    <w:p w:rsidR="00771894" w:rsidRPr="00CF1A6F" w:rsidRDefault="00771894" w:rsidP="00CF1A6F">
      <w:pPr>
        <w:pStyle w:val="Heading3"/>
        <w:numPr>
          <w:ilvl w:val="0"/>
          <w:numId w:val="2"/>
        </w:numPr>
        <w:ind w:left="1698" w:hanging="570"/>
        <w:rPr>
          <w:rFonts w:cs="Arial"/>
          <w:color w:val="000000"/>
          <w:sz w:val="36"/>
          <w:szCs w:val="36"/>
        </w:rPr>
      </w:pPr>
      <w:r w:rsidRPr="00CF1A6F">
        <w:rPr>
          <w:rFonts w:cs="Arial"/>
          <w:color w:val="000000"/>
          <w:sz w:val="36"/>
          <w:szCs w:val="36"/>
        </w:rPr>
        <w:t>Support research on the:</w:t>
      </w:r>
    </w:p>
    <w:p w:rsidR="00771894" w:rsidRPr="00CF1A6F" w:rsidRDefault="00771894" w:rsidP="00CF1A6F">
      <w:pPr>
        <w:pStyle w:val="Heading4"/>
        <w:numPr>
          <w:ilvl w:val="0"/>
          <w:numId w:val="3"/>
        </w:numPr>
        <w:ind w:left="2540" w:hanging="558"/>
        <w:rPr>
          <w:rFonts w:cs="Arial"/>
          <w:color w:val="000000"/>
          <w:sz w:val="36"/>
          <w:szCs w:val="36"/>
        </w:rPr>
      </w:pPr>
      <w:r w:rsidRPr="00CF1A6F">
        <w:rPr>
          <w:rFonts w:cs="Arial"/>
          <w:color w:val="000000"/>
          <w:sz w:val="36"/>
          <w:szCs w:val="36"/>
        </w:rPr>
        <w:t>Identification</w:t>
      </w:r>
    </w:p>
    <w:p w:rsidR="00771894" w:rsidRPr="00CF1A6F" w:rsidRDefault="002E1E39" w:rsidP="00CF1A6F">
      <w:pPr>
        <w:pStyle w:val="Heading4"/>
        <w:numPr>
          <w:ilvl w:val="0"/>
          <w:numId w:val="3"/>
        </w:numPr>
        <w:ind w:left="2540" w:hanging="558"/>
        <w:rPr>
          <w:rFonts w:cs="Arial"/>
          <w:color w:val="000000"/>
          <w:sz w:val="36"/>
          <w:szCs w:val="36"/>
        </w:rPr>
      </w:pPr>
      <w:r w:rsidRPr="00CF1A6F">
        <w:rPr>
          <w:rFonts w:cs="Arial"/>
          <w:color w:val="000000"/>
          <w:sz w:val="36"/>
          <w:szCs w:val="36"/>
        </w:rPr>
        <w:t>Removal</w:t>
      </w:r>
      <w:r w:rsidR="00771894" w:rsidRPr="00CF1A6F">
        <w:rPr>
          <w:rFonts w:cs="Arial"/>
          <w:color w:val="000000"/>
          <w:sz w:val="36"/>
          <w:szCs w:val="36"/>
        </w:rPr>
        <w:t xml:space="preserve">, and </w:t>
      </w:r>
    </w:p>
    <w:p w:rsidR="00771894" w:rsidRPr="00CF1A6F" w:rsidRDefault="002E1E39" w:rsidP="00CF1A6F">
      <w:pPr>
        <w:pStyle w:val="Heading4"/>
        <w:numPr>
          <w:ilvl w:val="0"/>
          <w:numId w:val="3"/>
        </w:numPr>
        <w:ind w:left="2540" w:hanging="558"/>
        <w:rPr>
          <w:rFonts w:cs="Arial"/>
          <w:color w:val="000000"/>
          <w:sz w:val="36"/>
          <w:szCs w:val="36"/>
        </w:rPr>
      </w:pPr>
      <w:r w:rsidRPr="00CF1A6F">
        <w:rPr>
          <w:rFonts w:cs="Arial"/>
          <w:color w:val="000000"/>
          <w:sz w:val="36"/>
          <w:szCs w:val="36"/>
        </w:rPr>
        <w:t>Prevention</w:t>
      </w:r>
      <w:r w:rsidR="00771894" w:rsidRPr="00CF1A6F">
        <w:rPr>
          <w:rFonts w:cs="Arial"/>
          <w:color w:val="000000"/>
          <w:sz w:val="36"/>
          <w:szCs w:val="36"/>
        </w:rPr>
        <w:t xml:space="preserve"> of barriers.</w:t>
      </w:r>
    </w:p>
    <w:p w:rsidR="00771894" w:rsidRPr="00CF1A6F" w:rsidRDefault="00771894" w:rsidP="00CF1A6F">
      <w:pPr>
        <w:pStyle w:val="Heading3"/>
        <w:numPr>
          <w:ilvl w:val="0"/>
          <w:numId w:val="2"/>
        </w:numPr>
        <w:ind w:left="1698" w:hanging="570"/>
        <w:rPr>
          <w:rFonts w:cs="Arial"/>
          <w:color w:val="000000"/>
          <w:sz w:val="36"/>
          <w:szCs w:val="36"/>
          <w:lang w:val="en-CA"/>
        </w:rPr>
      </w:pPr>
      <w:r w:rsidRPr="00CF1A6F">
        <w:rPr>
          <w:rFonts w:cs="Arial"/>
          <w:color w:val="000000"/>
          <w:sz w:val="36"/>
          <w:szCs w:val="36"/>
        </w:rPr>
        <w:t>Share best practices about the removal of barriers.</w:t>
      </w:r>
    </w:p>
    <w:p w:rsidR="00771894" w:rsidRPr="009C0E62" w:rsidRDefault="0024536D" w:rsidP="009C0E62">
      <w:pPr>
        <w:pStyle w:val="Heading2"/>
        <w:spacing w:after="360" w:line="480" w:lineRule="auto"/>
        <w:ind w:left="0" w:firstLine="0"/>
        <w:rPr>
          <w:b/>
          <w:sz w:val="56"/>
          <w:szCs w:val="56"/>
        </w:rPr>
      </w:pPr>
      <w:r>
        <w:br w:type="page"/>
      </w:r>
      <w:r w:rsidR="00771894" w:rsidRPr="009C0E62">
        <w:rPr>
          <w:b/>
          <w:sz w:val="56"/>
          <w:szCs w:val="56"/>
        </w:rPr>
        <w:lastRenderedPageBreak/>
        <w:t>Board of Directors and Chief Executive Officer</w:t>
      </w:r>
    </w:p>
    <w:p w:rsidR="00771894" w:rsidRPr="00590FBA" w:rsidRDefault="00771894" w:rsidP="00CF1A6F">
      <w:pPr>
        <w:pStyle w:val="Heading2"/>
        <w:numPr>
          <w:ilvl w:val="0"/>
          <w:numId w:val="4"/>
        </w:numPr>
        <w:ind w:left="1413" w:hanging="843"/>
        <w:rPr>
          <w:rFonts w:hAnsi="Arial" w:cs="Arial"/>
          <w:color w:val="000000"/>
        </w:rPr>
      </w:pPr>
      <w:r w:rsidRPr="00590FBA">
        <w:rPr>
          <w:rFonts w:hAnsi="Arial" w:cs="Arial"/>
          <w:color w:val="000000"/>
        </w:rPr>
        <w:t xml:space="preserve">The 9 Board members are part-time Governor in Council appointees. </w:t>
      </w:r>
    </w:p>
    <w:p w:rsidR="00771894" w:rsidRDefault="00771894" w:rsidP="00CF1A6F">
      <w:pPr>
        <w:pStyle w:val="Heading3"/>
        <w:numPr>
          <w:ilvl w:val="0"/>
          <w:numId w:val="5"/>
        </w:numPr>
        <w:ind w:left="1983" w:hanging="570"/>
        <w:rPr>
          <w:rFonts w:cs="Arial"/>
          <w:color w:val="000000"/>
          <w:lang w:val="en-CA"/>
        </w:rPr>
      </w:pPr>
      <w:r>
        <w:rPr>
          <w:rFonts w:cs="Arial"/>
          <w:color w:val="000000"/>
        </w:rPr>
        <w:t>Accessibility Standards Canada is the first federal organization that is mostly led by people with disabilities.</w:t>
      </w:r>
    </w:p>
    <w:p w:rsidR="00771894" w:rsidRPr="00590FBA" w:rsidRDefault="00771894" w:rsidP="00CF1A6F">
      <w:pPr>
        <w:pStyle w:val="Heading2"/>
        <w:numPr>
          <w:ilvl w:val="0"/>
          <w:numId w:val="4"/>
        </w:numPr>
        <w:ind w:left="1413" w:hanging="843"/>
        <w:rPr>
          <w:rFonts w:hAnsi="Arial" w:cs="Arial"/>
          <w:color w:val="000000"/>
          <w:lang w:val="en-CA"/>
        </w:rPr>
      </w:pPr>
      <w:r w:rsidRPr="00590FBA">
        <w:rPr>
          <w:rFonts w:hAnsi="Arial" w:cs="Arial"/>
          <w:color w:val="000000"/>
          <w:lang w:val="en-CA"/>
        </w:rPr>
        <w:t xml:space="preserve">The Board of Directors: </w:t>
      </w:r>
    </w:p>
    <w:p w:rsidR="00771894" w:rsidRDefault="002E1E39" w:rsidP="00CF1A6F">
      <w:pPr>
        <w:pStyle w:val="Heading3"/>
        <w:numPr>
          <w:ilvl w:val="0"/>
          <w:numId w:val="5"/>
        </w:numPr>
        <w:ind w:left="1983" w:hanging="570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Sets</w:t>
      </w:r>
      <w:r w:rsidR="00771894">
        <w:rPr>
          <w:rFonts w:cs="Arial"/>
          <w:color w:val="000000"/>
          <w:lang w:val="en-CA"/>
        </w:rPr>
        <w:t xml:space="preserve"> the strategic priorities of the organization;</w:t>
      </w:r>
    </w:p>
    <w:p w:rsidR="00771894" w:rsidRDefault="002E1E39" w:rsidP="00CF1A6F">
      <w:pPr>
        <w:pStyle w:val="Heading3"/>
        <w:numPr>
          <w:ilvl w:val="0"/>
          <w:numId w:val="5"/>
        </w:numPr>
        <w:ind w:left="1983" w:hanging="570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Oversees</w:t>
      </w:r>
      <w:r w:rsidR="00771894">
        <w:rPr>
          <w:rFonts w:cs="Arial"/>
          <w:color w:val="000000"/>
          <w:lang w:val="en-CA"/>
        </w:rPr>
        <w:t xml:space="preserve"> its activities; and</w:t>
      </w:r>
    </w:p>
    <w:p w:rsidR="00771894" w:rsidRDefault="002E1E39" w:rsidP="00CF1A6F">
      <w:pPr>
        <w:pStyle w:val="Heading3"/>
        <w:numPr>
          <w:ilvl w:val="0"/>
          <w:numId w:val="5"/>
        </w:numPr>
        <w:ind w:left="1983" w:hanging="570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Advises</w:t>
      </w:r>
      <w:r w:rsidR="00771894">
        <w:rPr>
          <w:rFonts w:cs="Arial"/>
          <w:color w:val="000000"/>
          <w:lang w:val="en-CA"/>
        </w:rPr>
        <w:t xml:space="preserve"> the Chief Executive Officer on issues related to the mandate.</w:t>
      </w:r>
    </w:p>
    <w:p w:rsidR="00771894" w:rsidRPr="00590FBA" w:rsidRDefault="00771894" w:rsidP="00CF1A6F">
      <w:pPr>
        <w:pStyle w:val="Heading2"/>
        <w:numPr>
          <w:ilvl w:val="0"/>
          <w:numId w:val="4"/>
        </w:numPr>
        <w:ind w:left="1413" w:hanging="843"/>
        <w:rPr>
          <w:rFonts w:hAnsi="Arial" w:cs="Arial"/>
          <w:color w:val="000000"/>
          <w:lang w:val="en-CA"/>
        </w:rPr>
      </w:pPr>
      <w:r w:rsidRPr="00590FBA">
        <w:rPr>
          <w:rFonts w:hAnsi="Arial" w:cs="Arial"/>
          <w:color w:val="000000"/>
          <w:lang w:val="en-CA"/>
        </w:rPr>
        <w:t xml:space="preserve">The CEO, the deputy head, manages the daily operations. </w:t>
      </w:r>
    </w:p>
    <w:p w:rsidR="00771894" w:rsidRPr="009C0E62" w:rsidRDefault="0024536D" w:rsidP="009C0E62">
      <w:pPr>
        <w:pStyle w:val="Heading2"/>
        <w:spacing w:after="360" w:line="480" w:lineRule="auto"/>
        <w:ind w:left="0" w:firstLine="0"/>
        <w:rPr>
          <w:b/>
          <w:sz w:val="56"/>
          <w:szCs w:val="56"/>
          <w:lang w:val="fr-CA"/>
        </w:rPr>
      </w:pPr>
      <w:r w:rsidRPr="00590FBA">
        <w:rPr>
          <w:rFonts w:hAnsi="Arial" w:cs="Arial"/>
        </w:rPr>
        <w:br w:type="page"/>
      </w:r>
      <w:r w:rsidR="00771894" w:rsidRPr="009C0E62">
        <w:rPr>
          <w:b/>
          <w:sz w:val="56"/>
          <w:szCs w:val="56"/>
        </w:rPr>
        <w:lastRenderedPageBreak/>
        <w:t xml:space="preserve">Vision </w:t>
      </w:r>
    </w:p>
    <w:p w:rsidR="00771894" w:rsidRPr="00590FBA" w:rsidRDefault="00771894" w:rsidP="00590FBA">
      <w:pPr>
        <w:pStyle w:val="Heading2"/>
        <w:numPr>
          <w:ilvl w:val="0"/>
          <w:numId w:val="6"/>
        </w:numPr>
        <w:spacing w:line="360" w:lineRule="auto"/>
        <w:ind w:left="1413" w:hanging="843"/>
        <w:rPr>
          <w:rFonts w:hAnsi="Arial" w:cs="Arial"/>
          <w:color w:val="000000"/>
        </w:rPr>
      </w:pPr>
      <w:r w:rsidRPr="00590FBA">
        <w:rPr>
          <w:rFonts w:hAnsi="Arial" w:cs="Arial"/>
          <w:color w:val="000000"/>
        </w:rPr>
        <w:t>Our Board of Directors decides on priorities for standards and research.</w:t>
      </w:r>
    </w:p>
    <w:p w:rsidR="00771894" w:rsidRPr="00590FBA" w:rsidRDefault="00771894" w:rsidP="00590FBA">
      <w:pPr>
        <w:pStyle w:val="Heading2"/>
        <w:numPr>
          <w:ilvl w:val="0"/>
          <w:numId w:val="6"/>
        </w:numPr>
        <w:spacing w:line="360" w:lineRule="auto"/>
        <w:ind w:left="1413" w:hanging="843"/>
        <w:rPr>
          <w:rFonts w:hAnsi="Arial" w:cs="Arial"/>
          <w:color w:val="000000"/>
        </w:rPr>
      </w:pPr>
      <w:r w:rsidRPr="00590FBA">
        <w:rPr>
          <w:rFonts w:hAnsi="Arial" w:cs="Arial"/>
          <w:color w:val="000000"/>
        </w:rPr>
        <w:t>Our vision is that:</w:t>
      </w:r>
    </w:p>
    <w:p w:rsidR="00771894" w:rsidRPr="00590FBA" w:rsidRDefault="00771894" w:rsidP="00590FBA">
      <w:pPr>
        <w:spacing w:after="0" w:line="360" w:lineRule="auto"/>
        <w:ind w:left="1413"/>
        <w:rPr>
          <w:rFonts w:ascii="Arial" w:hAnsi="Arial" w:cs="Arial"/>
          <w:sz w:val="56"/>
          <w:szCs w:val="56"/>
        </w:rPr>
      </w:pPr>
      <w:r w:rsidRPr="00590FBA">
        <w:rPr>
          <w:rFonts w:ascii="Arial" w:hAnsi="Arial" w:cs="Arial"/>
          <w:sz w:val="48"/>
          <w:szCs w:val="48"/>
        </w:rPr>
        <w:t>Everyone, including people with disabilities, can:</w:t>
      </w:r>
    </w:p>
    <w:p w:rsidR="00771894" w:rsidRPr="00590FBA" w:rsidRDefault="002E1E39" w:rsidP="00590FBA">
      <w:pPr>
        <w:pStyle w:val="Heading3"/>
        <w:numPr>
          <w:ilvl w:val="0"/>
          <w:numId w:val="12"/>
        </w:numPr>
        <w:spacing w:line="360" w:lineRule="auto"/>
        <w:ind w:left="1985" w:hanging="567"/>
        <w:rPr>
          <w:rFonts w:hAnsi="Arial" w:cs="Arial"/>
          <w:color w:val="000000"/>
          <w:sz w:val="44"/>
          <w:szCs w:val="48"/>
        </w:rPr>
      </w:pPr>
      <w:r w:rsidRPr="00590FBA">
        <w:rPr>
          <w:rFonts w:hAnsi="Arial" w:cs="Arial"/>
          <w:color w:val="000000"/>
          <w:sz w:val="44"/>
          <w:szCs w:val="48"/>
        </w:rPr>
        <w:t>Expect</w:t>
      </w:r>
      <w:r w:rsidR="00771894" w:rsidRPr="00590FBA">
        <w:rPr>
          <w:rFonts w:hAnsi="Arial" w:cs="Arial"/>
          <w:color w:val="000000"/>
          <w:sz w:val="44"/>
          <w:szCs w:val="48"/>
        </w:rPr>
        <w:t xml:space="preserve"> a Canada without barriers; and</w:t>
      </w:r>
    </w:p>
    <w:p w:rsidR="00771894" w:rsidRPr="00590FBA" w:rsidRDefault="002E1E39" w:rsidP="00590FBA">
      <w:pPr>
        <w:pStyle w:val="Heading3"/>
        <w:numPr>
          <w:ilvl w:val="0"/>
          <w:numId w:val="12"/>
        </w:numPr>
        <w:spacing w:line="360" w:lineRule="auto"/>
        <w:ind w:left="1985" w:hanging="567"/>
        <w:rPr>
          <w:rFonts w:hAnsi="Arial" w:cs="Arial"/>
          <w:color w:val="000000"/>
          <w:sz w:val="44"/>
          <w:szCs w:val="48"/>
        </w:rPr>
      </w:pPr>
      <w:r w:rsidRPr="00590FBA">
        <w:rPr>
          <w:rFonts w:hAnsi="Arial" w:cs="Arial"/>
          <w:color w:val="000000"/>
          <w:sz w:val="44"/>
          <w:szCs w:val="48"/>
        </w:rPr>
        <w:t>Be</w:t>
      </w:r>
      <w:bookmarkStart w:id="0" w:name="_GoBack"/>
      <w:bookmarkEnd w:id="0"/>
      <w:r w:rsidR="00771894" w:rsidRPr="00590FBA">
        <w:rPr>
          <w:rFonts w:hAnsi="Arial" w:cs="Arial"/>
          <w:color w:val="000000"/>
          <w:sz w:val="44"/>
          <w:szCs w:val="48"/>
        </w:rPr>
        <w:t xml:space="preserve"> sure that opportunities and services are fully accessible.</w:t>
      </w:r>
    </w:p>
    <w:p w:rsidR="00771894" w:rsidRPr="00590FBA" w:rsidRDefault="00771894" w:rsidP="00590FBA">
      <w:pPr>
        <w:pStyle w:val="Heading2"/>
        <w:numPr>
          <w:ilvl w:val="0"/>
          <w:numId w:val="6"/>
        </w:numPr>
        <w:spacing w:line="360" w:lineRule="auto"/>
        <w:ind w:left="1701" w:hanging="1134"/>
        <w:rPr>
          <w:rFonts w:hAnsi="Arial" w:cs="Arial"/>
          <w:color w:val="000000"/>
          <w:lang w:val="en-CA"/>
        </w:rPr>
      </w:pPr>
      <w:r w:rsidRPr="00590FBA">
        <w:rPr>
          <w:rFonts w:hAnsi="Arial" w:cs="Arial"/>
          <w:color w:val="000000"/>
        </w:rPr>
        <w:t>“Nothing without us” guides our mandate.</w:t>
      </w:r>
    </w:p>
    <w:p w:rsidR="00771894" w:rsidRPr="009C0E62" w:rsidRDefault="0024536D" w:rsidP="00590FBA">
      <w:pPr>
        <w:pStyle w:val="Heading2"/>
        <w:spacing w:line="360" w:lineRule="auto"/>
        <w:ind w:left="0" w:firstLine="0"/>
        <w:rPr>
          <w:b/>
          <w:sz w:val="56"/>
          <w:szCs w:val="56"/>
        </w:rPr>
      </w:pPr>
      <w:r>
        <w:br w:type="page"/>
      </w:r>
      <w:r w:rsidR="00771894" w:rsidRPr="009C0E62">
        <w:rPr>
          <w:b/>
          <w:sz w:val="56"/>
          <w:szCs w:val="56"/>
        </w:rPr>
        <w:lastRenderedPageBreak/>
        <w:t>Roadmap to 2040</w:t>
      </w:r>
    </w:p>
    <w:p w:rsidR="00771894" w:rsidRPr="006459CB" w:rsidRDefault="00771894" w:rsidP="006459CB">
      <w:pPr>
        <w:pStyle w:val="Heading2"/>
        <w:numPr>
          <w:ilvl w:val="0"/>
          <w:numId w:val="4"/>
        </w:numPr>
        <w:spacing w:line="360" w:lineRule="auto"/>
        <w:ind w:left="1413" w:hanging="850"/>
        <w:rPr>
          <w:rFonts w:hAnsi="Arial" w:cs="Arial"/>
          <w:color w:val="000000"/>
        </w:rPr>
      </w:pPr>
      <w:r w:rsidRPr="006459CB">
        <w:rPr>
          <w:rFonts w:hAnsi="Arial" w:cs="Arial"/>
          <w:color w:val="000000"/>
        </w:rPr>
        <w:t xml:space="preserve">Accessibility Standards Canada’s </w:t>
      </w:r>
      <w:r w:rsidRPr="006459CB">
        <w:rPr>
          <w:rFonts w:eastAsia="Times New Roman" w:hAnsi="Arial" w:cs="Arial"/>
          <w:color w:val="0000FF"/>
          <w:u w:val="single"/>
          <w:lang w:val="en-CA"/>
        </w:rPr>
        <w:t>Roadmap to 2040</w:t>
      </w:r>
      <w:r w:rsidRPr="006459CB">
        <w:rPr>
          <w:rFonts w:eastAsia="Times New Roman" w:hAnsi="Arial" w:cs="Arial"/>
          <w:color w:val="000000"/>
          <w:lang w:val="en-CA"/>
        </w:rPr>
        <w:t xml:space="preserve"> </w:t>
      </w:r>
      <w:r w:rsidRPr="006459CB">
        <w:rPr>
          <w:rFonts w:hAnsi="Arial" w:cs="Arial"/>
          <w:color w:val="000000"/>
        </w:rPr>
        <w:t>has two work streams:</w:t>
      </w:r>
    </w:p>
    <w:p w:rsidR="00771894" w:rsidRPr="006459CB" w:rsidRDefault="00771894" w:rsidP="006459CB">
      <w:pPr>
        <w:pStyle w:val="Heading3"/>
        <w:numPr>
          <w:ilvl w:val="0"/>
          <w:numId w:val="13"/>
        </w:numPr>
        <w:spacing w:line="360" w:lineRule="auto"/>
        <w:ind w:left="1985" w:hanging="567"/>
        <w:rPr>
          <w:rFonts w:cs="Arial"/>
          <w:color w:val="000000"/>
          <w:sz w:val="44"/>
          <w:szCs w:val="48"/>
        </w:rPr>
      </w:pPr>
      <w:r w:rsidRPr="006459CB">
        <w:rPr>
          <w:rFonts w:cs="Arial"/>
          <w:color w:val="000000"/>
          <w:sz w:val="44"/>
          <w:szCs w:val="48"/>
        </w:rPr>
        <w:t xml:space="preserve">Develop the best standards; and  </w:t>
      </w:r>
    </w:p>
    <w:p w:rsidR="00771894" w:rsidRPr="006459CB" w:rsidRDefault="00771894" w:rsidP="006459CB">
      <w:pPr>
        <w:pStyle w:val="Heading3"/>
        <w:numPr>
          <w:ilvl w:val="0"/>
          <w:numId w:val="13"/>
        </w:numPr>
        <w:spacing w:line="360" w:lineRule="auto"/>
        <w:ind w:left="1985" w:hanging="567"/>
        <w:rPr>
          <w:rFonts w:cs="Arial"/>
          <w:color w:val="000000"/>
          <w:sz w:val="44"/>
          <w:szCs w:val="48"/>
        </w:rPr>
      </w:pPr>
      <w:r w:rsidRPr="006459CB">
        <w:rPr>
          <w:rFonts w:cs="Arial"/>
          <w:color w:val="000000"/>
          <w:sz w:val="44"/>
          <w:szCs w:val="48"/>
        </w:rPr>
        <w:t>Position Accessibility Standards Canada as a:</w:t>
      </w:r>
    </w:p>
    <w:p w:rsidR="00771894" w:rsidRPr="006459CB" w:rsidRDefault="00322B7D" w:rsidP="006459CB">
      <w:pPr>
        <w:pStyle w:val="Heading4"/>
        <w:numPr>
          <w:ilvl w:val="0"/>
          <w:numId w:val="9"/>
        </w:numPr>
        <w:spacing w:line="360" w:lineRule="auto"/>
        <w:ind w:left="2538" w:hanging="563"/>
        <w:rPr>
          <w:rFonts w:cs="Arial"/>
          <w:color w:val="000000"/>
          <w:sz w:val="40"/>
          <w:szCs w:val="48"/>
        </w:rPr>
      </w:pPr>
      <w:r w:rsidRPr="006459CB">
        <w:rPr>
          <w:rFonts w:cs="Arial"/>
          <w:color w:val="000000"/>
          <w:sz w:val="40"/>
          <w:szCs w:val="48"/>
        </w:rPr>
        <w:t>Strong</w:t>
      </w:r>
      <w:r w:rsidR="00771894" w:rsidRPr="006459CB">
        <w:rPr>
          <w:rFonts w:cs="Arial"/>
          <w:color w:val="000000"/>
          <w:sz w:val="40"/>
          <w:szCs w:val="48"/>
        </w:rPr>
        <w:t xml:space="preserve"> leader</w:t>
      </w:r>
    </w:p>
    <w:p w:rsidR="00771894" w:rsidRPr="006459CB" w:rsidRDefault="00322B7D" w:rsidP="006459CB">
      <w:pPr>
        <w:pStyle w:val="Heading4"/>
        <w:numPr>
          <w:ilvl w:val="0"/>
          <w:numId w:val="9"/>
        </w:numPr>
        <w:spacing w:line="360" w:lineRule="auto"/>
        <w:ind w:left="2538" w:hanging="563"/>
        <w:rPr>
          <w:rFonts w:cs="Arial"/>
          <w:color w:val="000000"/>
          <w:sz w:val="40"/>
          <w:szCs w:val="48"/>
        </w:rPr>
      </w:pPr>
      <w:r w:rsidRPr="006459CB">
        <w:rPr>
          <w:rFonts w:cs="Arial"/>
          <w:color w:val="000000"/>
          <w:sz w:val="40"/>
          <w:szCs w:val="48"/>
        </w:rPr>
        <w:t>Partner</w:t>
      </w:r>
      <w:r w:rsidR="00771894" w:rsidRPr="006459CB">
        <w:rPr>
          <w:rFonts w:cs="Arial"/>
          <w:color w:val="000000"/>
          <w:sz w:val="40"/>
          <w:szCs w:val="48"/>
        </w:rPr>
        <w:t xml:space="preserve">, and </w:t>
      </w:r>
    </w:p>
    <w:p w:rsidR="00771894" w:rsidRPr="006459CB" w:rsidRDefault="00322B7D" w:rsidP="006459CB">
      <w:pPr>
        <w:pStyle w:val="Heading4"/>
        <w:numPr>
          <w:ilvl w:val="0"/>
          <w:numId w:val="9"/>
        </w:numPr>
        <w:spacing w:line="360" w:lineRule="auto"/>
        <w:ind w:left="2538" w:hanging="563"/>
        <w:rPr>
          <w:rFonts w:cs="Arial"/>
          <w:color w:val="000000"/>
          <w:sz w:val="40"/>
          <w:szCs w:val="48"/>
        </w:rPr>
      </w:pPr>
      <w:r w:rsidRPr="006459CB">
        <w:rPr>
          <w:rFonts w:cs="Arial"/>
          <w:color w:val="000000"/>
          <w:sz w:val="40"/>
          <w:szCs w:val="48"/>
        </w:rPr>
        <w:t>Influencer</w:t>
      </w:r>
      <w:r w:rsidR="00771894" w:rsidRPr="006459CB">
        <w:rPr>
          <w:rFonts w:cs="Arial"/>
          <w:color w:val="000000"/>
          <w:sz w:val="40"/>
          <w:szCs w:val="48"/>
        </w:rPr>
        <w:t xml:space="preserve">. </w:t>
      </w:r>
    </w:p>
    <w:p w:rsidR="00771894" w:rsidRPr="006459CB" w:rsidRDefault="00771894" w:rsidP="006459CB">
      <w:pPr>
        <w:pStyle w:val="Heading2"/>
        <w:numPr>
          <w:ilvl w:val="0"/>
          <w:numId w:val="4"/>
        </w:numPr>
        <w:spacing w:line="360" w:lineRule="auto"/>
        <w:ind w:left="1413" w:hanging="850"/>
        <w:rPr>
          <w:rFonts w:hAnsi="Arial" w:cs="Arial"/>
          <w:color w:val="000000"/>
          <w:lang w:val="en-CA"/>
        </w:rPr>
      </w:pPr>
      <w:r w:rsidRPr="006459CB">
        <w:rPr>
          <w:rFonts w:hAnsi="Arial" w:cs="Arial"/>
          <w:color w:val="000000"/>
          <w:lang w:val="en-CA"/>
        </w:rPr>
        <w:t>Key date in our Roadmap to 2040 is January 1, 2033:</w:t>
      </w:r>
    </w:p>
    <w:p w:rsidR="006459CB" w:rsidRPr="006459CB" w:rsidRDefault="00771894" w:rsidP="006459CB">
      <w:pPr>
        <w:pStyle w:val="Heading3"/>
        <w:numPr>
          <w:ilvl w:val="0"/>
          <w:numId w:val="10"/>
        </w:numPr>
        <w:spacing w:line="360" w:lineRule="auto"/>
        <w:ind w:left="1985" w:hanging="567"/>
        <w:rPr>
          <w:rFonts w:cs="Arial"/>
          <w:color w:val="000000"/>
          <w:sz w:val="44"/>
          <w:szCs w:val="48"/>
          <w:lang w:val="en-CA"/>
        </w:rPr>
      </w:pPr>
      <w:r w:rsidRPr="006459CB">
        <w:rPr>
          <w:rFonts w:cs="Arial"/>
          <w:color w:val="000000"/>
          <w:sz w:val="44"/>
          <w:szCs w:val="48"/>
          <w:lang w:val="en-CA"/>
        </w:rPr>
        <w:t>This is when initial standards will have been developed. People with disabilities and other experts have been involved in the process.</w:t>
      </w:r>
    </w:p>
    <w:p w:rsidR="00771894" w:rsidRPr="009C0E62" w:rsidRDefault="0024536D" w:rsidP="009C0E62">
      <w:pPr>
        <w:pStyle w:val="Heading2"/>
        <w:spacing w:after="360" w:line="480" w:lineRule="auto"/>
        <w:ind w:left="0" w:firstLine="0"/>
        <w:rPr>
          <w:b/>
          <w:color w:val="FF0000"/>
          <w:sz w:val="56"/>
          <w:szCs w:val="56"/>
        </w:rPr>
      </w:pPr>
      <w:r w:rsidRPr="006459CB">
        <w:rPr>
          <w:sz w:val="44"/>
        </w:rPr>
        <w:br w:type="page"/>
      </w:r>
      <w:r w:rsidR="00771894" w:rsidRPr="009C0E62">
        <w:rPr>
          <w:b/>
          <w:sz w:val="56"/>
          <w:szCs w:val="56"/>
        </w:rPr>
        <w:lastRenderedPageBreak/>
        <w:t>Highlighted Accomplishments</w:t>
      </w:r>
    </w:p>
    <w:p w:rsidR="00771894" w:rsidRPr="00590FBA" w:rsidRDefault="00771894" w:rsidP="00E56C67">
      <w:pPr>
        <w:pStyle w:val="Heading2"/>
        <w:numPr>
          <w:ilvl w:val="0"/>
          <w:numId w:val="11"/>
        </w:numPr>
        <w:spacing w:before="120" w:after="120" w:line="480" w:lineRule="auto"/>
        <w:ind w:left="1412" w:hanging="851"/>
        <w:rPr>
          <w:rFonts w:hAnsi="Arial" w:cs="Arial"/>
          <w:color w:val="000000"/>
        </w:rPr>
      </w:pPr>
      <w:r w:rsidRPr="00590FBA">
        <w:rPr>
          <w:rFonts w:hAnsi="Arial" w:cs="Arial"/>
          <w:color w:val="000000"/>
        </w:rPr>
        <w:t>Accreditation from the Standards Council of Canada</w:t>
      </w:r>
    </w:p>
    <w:p w:rsidR="00771894" w:rsidRPr="00590FBA" w:rsidRDefault="00771894" w:rsidP="00E56C67">
      <w:pPr>
        <w:pStyle w:val="Heading2"/>
        <w:numPr>
          <w:ilvl w:val="0"/>
          <w:numId w:val="11"/>
        </w:numPr>
        <w:spacing w:before="120" w:after="120" w:line="480" w:lineRule="auto"/>
        <w:ind w:left="1412" w:hanging="851"/>
        <w:rPr>
          <w:rFonts w:hAnsi="Arial" w:cs="Arial"/>
          <w:color w:val="000000"/>
        </w:rPr>
      </w:pPr>
      <w:r w:rsidRPr="00590FBA">
        <w:rPr>
          <w:rFonts w:hAnsi="Arial" w:cs="Arial"/>
          <w:color w:val="000000"/>
        </w:rPr>
        <w:t>More standards development and research underway</w:t>
      </w:r>
    </w:p>
    <w:p w:rsidR="00771894" w:rsidRPr="00590FBA" w:rsidRDefault="00771894" w:rsidP="00E56C67">
      <w:pPr>
        <w:pStyle w:val="Heading2"/>
        <w:numPr>
          <w:ilvl w:val="0"/>
          <w:numId w:val="11"/>
        </w:numPr>
        <w:spacing w:before="120" w:after="120" w:line="480" w:lineRule="auto"/>
        <w:ind w:left="1412" w:hanging="851"/>
        <w:rPr>
          <w:rFonts w:hAnsi="Arial" w:cs="Arial"/>
          <w:color w:val="000000"/>
        </w:rPr>
      </w:pPr>
      <w:r w:rsidRPr="00590FBA">
        <w:rPr>
          <w:rFonts w:hAnsi="Arial" w:cs="Arial"/>
          <w:color w:val="000000"/>
        </w:rPr>
        <w:t xml:space="preserve">Public Engagement </w:t>
      </w:r>
    </w:p>
    <w:p w:rsidR="00771894" w:rsidRPr="00590FBA" w:rsidRDefault="00771894" w:rsidP="00E56C67">
      <w:pPr>
        <w:pStyle w:val="Heading2"/>
        <w:numPr>
          <w:ilvl w:val="0"/>
          <w:numId w:val="11"/>
        </w:numPr>
        <w:spacing w:before="120" w:after="120" w:line="480" w:lineRule="auto"/>
        <w:ind w:left="1412" w:hanging="851"/>
        <w:rPr>
          <w:rFonts w:hAnsi="Arial" w:cs="Arial"/>
          <w:color w:val="000000"/>
        </w:rPr>
      </w:pPr>
      <w:r w:rsidRPr="00590FBA">
        <w:rPr>
          <w:rFonts w:hAnsi="Arial" w:cs="Arial"/>
          <w:color w:val="000000"/>
        </w:rPr>
        <w:t>Sharing information with the public</w:t>
      </w:r>
    </w:p>
    <w:p w:rsidR="00771894" w:rsidRPr="00590FBA" w:rsidRDefault="00771894" w:rsidP="00E56C67">
      <w:pPr>
        <w:pStyle w:val="Heading2"/>
        <w:numPr>
          <w:ilvl w:val="0"/>
          <w:numId w:val="11"/>
        </w:numPr>
        <w:spacing w:before="120" w:after="120" w:line="480" w:lineRule="auto"/>
        <w:ind w:left="1412" w:hanging="851"/>
        <w:rPr>
          <w:rFonts w:hAnsi="Arial" w:cs="Arial"/>
          <w:strike/>
          <w:color w:val="000000"/>
        </w:rPr>
      </w:pPr>
      <w:r w:rsidRPr="00590FBA">
        <w:rPr>
          <w:rFonts w:hAnsi="Arial" w:cs="Arial"/>
          <w:color w:val="000000"/>
        </w:rPr>
        <w:t>Growing Partnerships</w:t>
      </w:r>
    </w:p>
    <w:p w:rsidR="00771894" w:rsidRPr="00212FE8" w:rsidRDefault="0024536D" w:rsidP="00DD3171">
      <w:pPr>
        <w:spacing w:before="2280" w:after="360" w:line="720" w:lineRule="auto"/>
        <w:ind w:left="5761"/>
        <w:rPr>
          <w:rFonts w:ascii="Arial" w:hAnsi="Arial" w:cs="Arial"/>
          <w:b/>
          <w:color w:val="000099"/>
          <w:sz w:val="56"/>
          <w:szCs w:val="56"/>
        </w:rPr>
      </w:pPr>
      <w:r>
        <w:rPr>
          <w:sz w:val="88"/>
        </w:rPr>
        <w:br w:type="page"/>
      </w:r>
      <w:r w:rsidR="00771894" w:rsidRPr="00212FE8">
        <w:rPr>
          <w:rFonts w:ascii="Arial" w:hAnsi="Arial" w:cs="Arial"/>
          <w:b/>
          <w:color w:val="000099"/>
          <w:sz w:val="56"/>
          <w:szCs w:val="56"/>
        </w:rPr>
        <w:lastRenderedPageBreak/>
        <w:t>Thank you!</w:t>
      </w:r>
      <w:r w:rsidR="00771894" w:rsidRPr="00212FE8">
        <w:rPr>
          <w:rFonts w:ascii="Arial" w:hAnsi="Arial" w:cs="Arial"/>
          <w:b/>
          <w:color w:val="000099"/>
          <w:sz w:val="56"/>
          <w:szCs w:val="56"/>
        </w:rPr>
        <w:br/>
        <w:t>Questions</w:t>
      </w:r>
    </w:p>
    <w:p w:rsidR="00771894" w:rsidRPr="00DD3171" w:rsidRDefault="00771894" w:rsidP="00DD3171">
      <w:pPr>
        <w:pStyle w:val="Heading5"/>
        <w:spacing w:line="720" w:lineRule="auto"/>
        <w:ind w:left="2160" w:firstLine="0"/>
        <w:rPr>
          <w:rFonts w:cs="Arial"/>
          <w:b/>
          <w:bCs/>
          <w:color w:val="253D98"/>
          <w:sz w:val="48"/>
          <w:szCs w:val="48"/>
        </w:rPr>
      </w:pPr>
      <w:r w:rsidRPr="00DD3171">
        <w:rPr>
          <w:rFonts w:cs="Arial"/>
          <w:b/>
          <w:bCs/>
          <w:color w:val="253D98"/>
          <w:sz w:val="48"/>
          <w:szCs w:val="48"/>
        </w:rPr>
        <w:t xml:space="preserve">Follow us on </w:t>
      </w:r>
      <w:r w:rsidRPr="00DD3171">
        <w:rPr>
          <w:rFonts w:eastAsia="Times New Roman" w:cs="Arial"/>
          <w:color w:val="0000FF"/>
          <w:sz w:val="48"/>
          <w:szCs w:val="48"/>
          <w:u w:val="single"/>
          <w:lang w:val="en-CA"/>
        </w:rPr>
        <w:t>Twitter</w:t>
      </w:r>
      <w:r w:rsidRPr="00DD3171">
        <w:rPr>
          <w:rFonts w:eastAsia="Times New Roman" w:cs="Arial"/>
          <w:color w:val="201F1E"/>
          <w:sz w:val="48"/>
          <w:szCs w:val="48"/>
          <w:lang w:val="en-CA"/>
        </w:rPr>
        <w:t>,</w:t>
      </w:r>
      <w:r w:rsidRPr="00DD3171">
        <w:rPr>
          <w:rFonts w:eastAsia="Times New Roman" w:cs="Arial"/>
          <w:color w:val="201F1E"/>
          <w:sz w:val="48"/>
          <w:szCs w:val="48"/>
          <w:lang w:val="en-CA"/>
        </w:rPr>
        <w:t> </w:t>
      </w:r>
      <w:r w:rsidRPr="00DD3171">
        <w:rPr>
          <w:rFonts w:eastAsia="Times New Roman" w:cs="Arial"/>
          <w:color w:val="201F1E"/>
          <w:sz w:val="48"/>
          <w:szCs w:val="48"/>
          <w:u w:val="single"/>
          <w:lang w:val="en-CA"/>
        </w:rPr>
        <w:t>Facebook</w:t>
      </w:r>
      <w:r w:rsidRPr="00DD3171">
        <w:rPr>
          <w:rFonts w:eastAsia="Times New Roman" w:cs="Arial"/>
          <w:color w:val="201F1E"/>
          <w:sz w:val="48"/>
          <w:szCs w:val="48"/>
          <w:lang w:val="en-CA"/>
        </w:rPr>
        <w:t>, and</w:t>
      </w:r>
      <w:r w:rsidRPr="00DD3171">
        <w:rPr>
          <w:rFonts w:eastAsia="Times New Roman" w:cs="Arial"/>
          <w:color w:val="201F1E"/>
          <w:sz w:val="48"/>
          <w:szCs w:val="48"/>
          <w:lang w:val="en-CA"/>
        </w:rPr>
        <w:t> </w:t>
      </w:r>
      <w:r w:rsidRPr="00DD3171">
        <w:rPr>
          <w:rFonts w:eastAsia="Times New Roman" w:cs="Arial"/>
          <w:color w:val="201F1E"/>
          <w:sz w:val="48"/>
          <w:szCs w:val="48"/>
          <w:u w:val="single"/>
          <w:lang w:val="en-CA"/>
        </w:rPr>
        <w:t>LinkedIn</w:t>
      </w:r>
      <w:r w:rsidRPr="00DD3171">
        <w:rPr>
          <w:rFonts w:eastAsia="Times New Roman" w:cs="Arial"/>
          <w:color w:val="000000"/>
          <w:sz w:val="48"/>
          <w:szCs w:val="48"/>
        </w:rPr>
        <w:br/>
      </w:r>
      <w:r w:rsidRPr="00DD3171">
        <w:rPr>
          <w:rFonts w:cs="Arial"/>
          <w:b/>
          <w:bCs/>
          <w:color w:val="253D98"/>
          <w:sz w:val="48"/>
          <w:szCs w:val="48"/>
        </w:rPr>
        <w:t xml:space="preserve">Contact us at </w:t>
      </w:r>
      <w:r w:rsidRPr="00DD3171">
        <w:rPr>
          <w:rFonts w:cs="Arial"/>
          <w:b/>
          <w:bCs/>
          <w:color w:val="253D98"/>
          <w:sz w:val="48"/>
          <w:szCs w:val="48"/>
          <w:u w:val="single"/>
        </w:rPr>
        <w:t>accessible.canada.ca/contact</w:t>
      </w:r>
      <w:r w:rsidRPr="00DD3171">
        <w:rPr>
          <w:rFonts w:cs="Arial"/>
          <w:b/>
          <w:bCs/>
          <w:color w:val="253D98"/>
          <w:sz w:val="48"/>
          <w:szCs w:val="48"/>
        </w:rPr>
        <w:t xml:space="preserve"> </w:t>
      </w:r>
    </w:p>
    <w:p w:rsidR="00771894" w:rsidRDefault="00771894">
      <w:pPr>
        <w:pStyle w:val="Heading2"/>
        <w:ind w:left="0" w:firstLine="0"/>
        <w:jc w:val="center"/>
        <w:rPr>
          <w:rFonts w:cs="Arial"/>
          <w:color w:val="000000"/>
          <w:sz w:val="40"/>
          <w:szCs w:val="40"/>
          <w:lang w:val="en-CA"/>
        </w:rPr>
      </w:pPr>
    </w:p>
    <w:sectPr w:rsidR="00771894" w:rsidSect="00A80670">
      <w:footerReference w:type="default" r:id="rId7"/>
      <w:pgSz w:w="15840" w:h="12240" w:orient="landscape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CD" w:rsidRDefault="00166ACD" w:rsidP="00A80670">
      <w:pPr>
        <w:spacing w:after="0" w:line="240" w:lineRule="auto"/>
      </w:pPr>
      <w:r>
        <w:separator/>
      </w:r>
    </w:p>
  </w:endnote>
  <w:endnote w:type="continuationSeparator" w:id="0">
    <w:p w:rsidR="00166ACD" w:rsidRDefault="00166ACD" w:rsidP="00A8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0721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80670" w:rsidRDefault="00A806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0670" w:rsidRDefault="00A80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CD" w:rsidRDefault="00166ACD" w:rsidP="00A80670">
      <w:pPr>
        <w:spacing w:after="0" w:line="240" w:lineRule="auto"/>
      </w:pPr>
      <w:r>
        <w:separator/>
      </w:r>
    </w:p>
  </w:footnote>
  <w:footnote w:type="continuationSeparator" w:id="0">
    <w:p w:rsidR="00166ACD" w:rsidRDefault="00166ACD" w:rsidP="00A80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7604448"/>
    <w:lvl w:ilvl="0">
      <w:numFmt w:val="bullet"/>
      <w:lvlText w:val="*"/>
      <w:lvlJc w:val="left"/>
    </w:lvl>
  </w:abstractNum>
  <w:abstractNum w:abstractNumId="1" w15:restartNumberingAfterBreak="0">
    <w:nsid w:val="111054B7"/>
    <w:multiLevelType w:val="hybridMultilevel"/>
    <w:tmpl w:val="618A4C6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E6DF9"/>
    <w:multiLevelType w:val="hybridMultilevel"/>
    <w:tmpl w:val="58D206E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2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4"/>
        </w:rPr>
      </w:lvl>
    </w:lvlOverride>
  </w:num>
  <w:num w:numId="9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10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1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2"/>
        </w:rPr>
      </w:lvl>
    </w:lvlOverride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6F"/>
    <w:rsid w:val="00163C5C"/>
    <w:rsid w:val="00166ACD"/>
    <w:rsid w:val="00212FE8"/>
    <w:rsid w:val="0024536D"/>
    <w:rsid w:val="002E1E39"/>
    <w:rsid w:val="00322B7D"/>
    <w:rsid w:val="00590FBA"/>
    <w:rsid w:val="006459CB"/>
    <w:rsid w:val="00771894"/>
    <w:rsid w:val="009C0E62"/>
    <w:rsid w:val="00A80670"/>
    <w:rsid w:val="00AC57B4"/>
    <w:rsid w:val="00CF1A6F"/>
    <w:rsid w:val="00D41BE8"/>
    <w:rsid w:val="00DD3171"/>
    <w:rsid w:val="00DD6010"/>
    <w:rsid w:val="00E56C67"/>
    <w:rsid w:val="00F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42B53"/>
  <w14:defaultImageDpi w14:val="0"/>
  <w15:docId w15:val="{D054428E-D200-4A2C-8FEE-33BA6090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Arial" w:hAnsi="Times New Roman"/>
      <w:kern w:val="24"/>
      <w:sz w:val="56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Arial" w:hAnsi="Times New Roman"/>
      <w:kern w:val="24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Arial" w:hAnsi="Times New Roman"/>
      <w:kern w:val="24"/>
      <w:sz w:val="40"/>
      <w:szCs w:val="4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Arial" w:hAnsi="Times New Roman"/>
      <w:kern w:val="24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Arial" w:hAnsi="Times New Roman"/>
      <w:kern w:val="24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Header">
    <w:name w:val="header"/>
    <w:basedOn w:val="Normal"/>
    <w:link w:val="HeaderChar"/>
    <w:uiPriority w:val="99"/>
    <w:unhideWhenUsed/>
    <w:rsid w:val="00A8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70"/>
  </w:style>
  <w:style w:type="paragraph" w:styleId="Footer">
    <w:name w:val="footer"/>
    <w:basedOn w:val="Normal"/>
    <w:link w:val="FooterChar"/>
    <w:uiPriority w:val="99"/>
    <w:unhideWhenUsed/>
    <w:rsid w:val="00A8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Presentation</dc:title>
  <dc:subject>Board Presentation</dc:subject>
  <dc:creator/>
  <cp:keywords>Board Presentation;</cp:keywords>
  <dc:description/>
  <cp:lastModifiedBy>Jean-Francois, Huguette HM [NC]</cp:lastModifiedBy>
  <cp:revision>13</cp:revision>
  <dcterms:created xsi:type="dcterms:W3CDTF">2022-09-13T14:37:00Z</dcterms:created>
  <dcterms:modified xsi:type="dcterms:W3CDTF">2022-09-13T18:06:00Z</dcterms:modified>
</cp:coreProperties>
</file>