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C" w:rsidRPr="00DF0A3C" w:rsidRDefault="00064AFB" w:rsidP="00DF0A3C">
      <w:pPr>
        <w:spacing w:before="120" w:after="240" w:line="480" w:lineRule="auto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Slide</w:t>
      </w:r>
      <w:r w:rsidR="00DF0A3C" w:rsidRPr="00DF0A3C">
        <w:rPr>
          <w:rFonts w:ascii="Arial" w:hAnsi="Arial" w:cs="Arial"/>
          <w:b/>
          <w:color w:val="002060"/>
          <w:sz w:val="36"/>
          <w:szCs w:val="36"/>
        </w:rPr>
        <w:t xml:space="preserve"> 1</w:t>
      </w:r>
    </w:p>
    <w:p w:rsidR="00000000" w:rsidRPr="00064AFB" w:rsidRDefault="0079096E" w:rsidP="004D3E11">
      <w:pPr>
        <w:pStyle w:val="Heading1"/>
        <w:spacing w:line="480" w:lineRule="auto"/>
        <w:ind w:left="567" w:firstLine="0"/>
        <w:rPr>
          <w:rFonts w:ascii="Arial" w:cs="Arial"/>
          <w:b/>
          <w:bCs/>
          <w:color w:val="000000"/>
          <w:lang w:val="en-CA"/>
        </w:rPr>
      </w:pPr>
      <w:r w:rsidRPr="00064AFB">
        <w:rPr>
          <w:rFonts w:ascii="Arial" w:cs="Arial"/>
          <w:b/>
          <w:bCs/>
          <w:color w:val="000000"/>
          <w:lang w:val="en-CA"/>
        </w:rPr>
        <w:t>How to get involved</w:t>
      </w:r>
    </w:p>
    <w:p w:rsidR="00000000" w:rsidRPr="00FA6689" w:rsidRDefault="0079096E" w:rsidP="00FA6689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ascii="Arial" w:cs="Arial"/>
          <w:color w:val="000000"/>
          <w:szCs w:val="52"/>
          <w:lang w:val="en-CA"/>
        </w:rPr>
      </w:pPr>
      <w:r w:rsidRPr="00FA6689">
        <w:rPr>
          <w:rFonts w:ascii="Arial" w:cs="Arial"/>
          <w:color w:val="000000"/>
          <w:szCs w:val="52"/>
          <w:lang w:val="en-CA"/>
        </w:rPr>
        <w:t>Standard development process</w:t>
      </w:r>
    </w:p>
    <w:p w:rsidR="00000000" w:rsidRPr="00064AFB" w:rsidRDefault="0079096E" w:rsidP="004D3E11">
      <w:pPr>
        <w:pStyle w:val="Heading3"/>
        <w:numPr>
          <w:ilvl w:val="0"/>
          <w:numId w:val="2"/>
        </w:numPr>
        <w:spacing w:line="480" w:lineRule="auto"/>
        <w:ind w:left="1701" w:hanging="567"/>
        <w:rPr>
          <w:rFonts w:ascii="Arial" w:cs="Arial"/>
          <w:color w:val="000000"/>
          <w:sz w:val="44"/>
          <w:szCs w:val="44"/>
          <w:lang w:val="en-CA"/>
        </w:rPr>
      </w:pPr>
      <w:r w:rsidRPr="00064AFB">
        <w:rPr>
          <w:rFonts w:ascii="Arial" w:cs="Arial"/>
          <w:color w:val="000000"/>
          <w:sz w:val="44"/>
          <w:szCs w:val="44"/>
          <w:lang w:val="en-CA"/>
        </w:rPr>
        <w:t xml:space="preserve">Applying to be on Technical committees </w:t>
      </w:r>
    </w:p>
    <w:p w:rsidR="00000000" w:rsidRPr="00064AFB" w:rsidRDefault="0079096E" w:rsidP="004D3E11">
      <w:pPr>
        <w:pStyle w:val="Heading3"/>
        <w:numPr>
          <w:ilvl w:val="0"/>
          <w:numId w:val="2"/>
        </w:numPr>
        <w:spacing w:line="480" w:lineRule="auto"/>
        <w:ind w:left="1701" w:hanging="567"/>
        <w:rPr>
          <w:rFonts w:ascii="Arial" w:cs="Arial"/>
          <w:color w:val="000000"/>
          <w:sz w:val="44"/>
          <w:szCs w:val="44"/>
          <w:lang w:val="en-CA"/>
        </w:rPr>
      </w:pPr>
      <w:r w:rsidRPr="00064AFB">
        <w:rPr>
          <w:rFonts w:ascii="Arial" w:cs="Arial"/>
          <w:color w:val="000000"/>
          <w:sz w:val="44"/>
          <w:szCs w:val="44"/>
          <w:lang w:val="en-CA"/>
        </w:rPr>
        <w:t>Reviewing draft standards.</w:t>
      </w:r>
    </w:p>
    <w:p w:rsidR="00000000" w:rsidRPr="00FA6689" w:rsidRDefault="0079096E" w:rsidP="00FA6689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ascii="Arial" w:cs="Arial"/>
          <w:color w:val="000000"/>
          <w:szCs w:val="52"/>
          <w:lang w:val="en-CA"/>
        </w:rPr>
      </w:pPr>
      <w:r w:rsidRPr="00FA6689">
        <w:rPr>
          <w:rFonts w:ascii="Arial" w:cs="Arial"/>
          <w:color w:val="000000"/>
          <w:szCs w:val="52"/>
          <w:lang w:val="en-CA"/>
        </w:rPr>
        <w:t>Research projects</w:t>
      </w:r>
    </w:p>
    <w:p w:rsidR="00000000" w:rsidRPr="00FA6689" w:rsidRDefault="0079096E" w:rsidP="00FA6689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ascii="Arial" w:cs="Arial"/>
          <w:color w:val="000000"/>
          <w:szCs w:val="52"/>
          <w:lang w:val="en-CA"/>
        </w:rPr>
      </w:pPr>
      <w:r w:rsidRPr="00FA6689">
        <w:rPr>
          <w:rFonts w:ascii="Arial" w:cs="Arial"/>
          <w:color w:val="000000"/>
          <w:szCs w:val="52"/>
          <w:lang w:val="en-CA"/>
        </w:rPr>
        <w:t>Public consultations</w:t>
      </w:r>
    </w:p>
    <w:p w:rsidR="00000000" w:rsidRPr="00064AFB" w:rsidRDefault="00064AFB" w:rsidP="00FA6689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ascii="Arial" w:cs="Arial"/>
          <w:color w:val="000000"/>
          <w:sz w:val="52"/>
          <w:szCs w:val="52"/>
          <w:lang w:val="en-CA"/>
        </w:rPr>
      </w:pPr>
      <w:hyperlink r:id="rId5" w:tooltip="Suscribe to our newsletter" w:history="1">
        <w:r w:rsidR="0079096E" w:rsidRPr="00FA6689">
          <w:rPr>
            <w:rStyle w:val="Hyperlink"/>
            <w:rFonts w:ascii="Arial" w:cs="Arial"/>
            <w:color w:val="3333FF"/>
            <w:szCs w:val="52"/>
            <w:lang w:val="en-CA"/>
          </w:rPr>
          <w:t>Subscribe</w:t>
        </w:r>
      </w:hyperlink>
      <w:r w:rsidR="0079096E" w:rsidRPr="00FA6689">
        <w:rPr>
          <w:rFonts w:ascii="Arial" w:cs="Arial"/>
          <w:color w:val="000000"/>
          <w:szCs w:val="52"/>
          <w:lang w:val="en-CA"/>
        </w:rPr>
        <w:t xml:space="preserve"> to our newsletter</w:t>
      </w:r>
    </w:p>
    <w:p w:rsidR="00000000" w:rsidRPr="00FA6689" w:rsidRDefault="0079096E" w:rsidP="00FA6689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ascii="Calibri" w:eastAsia="Times New Roman" w:cs="Calibri"/>
          <w:color w:val="000000"/>
          <w:szCs w:val="52"/>
          <w:lang w:val="en-CA"/>
        </w:rPr>
      </w:pPr>
      <w:r w:rsidRPr="00FA6689">
        <w:rPr>
          <w:rFonts w:ascii="Arial" w:cs="Arial"/>
          <w:color w:val="000000"/>
          <w:szCs w:val="52"/>
          <w:lang w:val="en-CA"/>
        </w:rPr>
        <w:t xml:space="preserve">Follow us on Social Media: </w:t>
      </w:r>
      <w:hyperlink r:id="rId6" w:tooltip="Our Twitter feed" w:history="1">
        <w:r w:rsidRPr="00FA6689">
          <w:rPr>
            <w:rStyle w:val="Hyperlink"/>
            <w:rFonts w:ascii="Arial" w:eastAsia="Times New Roman" w:cs="Arial"/>
            <w:color w:val="3333FF"/>
            <w:szCs w:val="52"/>
            <w:lang w:val="en-CA"/>
          </w:rPr>
          <w:t>Twitter</w:t>
        </w:r>
      </w:hyperlink>
      <w:r w:rsidRPr="00FA6689">
        <w:rPr>
          <w:rFonts w:ascii="Arial" w:eastAsia="Times New Roman" w:cs="Arial"/>
          <w:color w:val="201F1E"/>
          <w:szCs w:val="52"/>
          <w:lang w:val="en-CA"/>
        </w:rPr>
        <w:t>,</w:t>
      </w:r>
      <w:r w:rsidRPr="00FA6689">
        <w:rPr>
          <w:rFonts w:ascii="Arial" w:eastAsia="Times New Roman" w:cs="Arial"/>
          <w:color w:val="201F1E"/>
          <w:szCs w:val="52"/>
          <w:lang w:val="en-CA"/>
        </w:rPr>
        <w:t> </w:t>
      </w:r>
      <w:hyperlink r:id="rId7" w:tooltip="Our Facebook page" w:history="1">
        <w:r w:rsidRPr="00BD5C14">
          <w:rPr>
            <w:rStyle w:val="Hyperlink"/>
            <w:rFonts w:ascii="Arial" w:eastAsia="Times New Roman" w:cs="Arial"/>
            <w:color w:val="3333FF"/>
            <w:szCs w:val="52"/>
            <w:lang w:val="en-CA"/>
          </w:rPr>
          <w:t>Facebook</w:t>
        </w:r>
      </w:hyperlink>
      <w:r w:rsidRPr="00FA6689">
        <w:rPr>
          <w:rFonts w:ascii="Arial" w:eastAsia="Times New Roman" w:cs="Arial"/>
          <w:color w:val="201F1E"/>
          <w:szCs w:val="52"/>
          <w:lang w:val="en-CA"/>
        </w:rPr>
        <w:t xml:space="preserve"> and</w:t>
      </w:r>
      <w:r w:rsidRPr="00FA6689">
        <w:rPr>
          <w:rFonts w:ascii="Arial" w:eastAsia="Times New Roman" w:cs="Arial"/>
          <w:color w:val="201F1E"/>
          <w:szCs w:val="52"/>
          <w:lang w:val="en-CA"/>
        </w:rPr>
        <w:t> </w:t>
      </w:r>
      <w:hyperlink r:id="rId8" w:tooltip="Our Linkedin Page" w:history="1">
        <w:r w:rsidRPr="00FB0AE5">
          <w:rPr>
            <w:rStyle w:val="Hyperlink"/>
            <w:rFonts w:ascii="Arial" w:eastAsia="Times New Roman" w:cs="Arial"/>
            <w:color w:val="3333FF"/>
            <w:szCs w:val="52"/>
            <w:lang w:val="en-CA"/>
          </w:rPr>
          <w:t>LinkedIn</w:t>
        </w:r>
      </w:hyperlink>
    </w:p>
    <w:p w:rsidR="00DF0A3C" w:rsidRPr="00064AFB" w:rsidRDefault="00DF0A3C" w:rsidP="004D3E11">
      <w:pPr>
        <w:spacing w:after="0" w:line="480" w:lineRule="auto"/>
        <w:ind w:left="1134" w:hanging="567"/>
        <w:rPr>
          <w:rFonts w:ascii="Arial" w:hAnsi="Arial" w:cs="Arial"/>
          <w:b/>
          <w:color w:val="002060"/>
          <w:sz w:val="36"/>
          <w:szCs w:val="36"/>
        </w:rPr>
      </w:pPr>
      <w:bookmarkStart w:id="0" w:name="_GoBack"/>
      <w:bookmarkEnd w:id="0"/>
      <w:r w:rsidRPr="00064AFB">
        <w:rPr>
          <w:rFonts w:ascii="Arial" w:hAnsi="Arial" w:cs="Arial"/>
          <w:b/>
          <w:color w:val="002060"/>
          <w:sz w:val="36"/>
          <w:szCs w:val="36"/>
        </w:rPr>
        <w:br w:type="page"/>
      </w:r>
      <w:r w:rsidR="00064AFB">
        <w:rPr>
          <w:rFonts w:ascii="Arial" w:hAnsi="Arial" w:cs="Arial"/>
          <w:b/>
          <w:color w:val="002060"/>
          <w:sz w:val="36"/>
          <w:szCs w:val="36"/>
        </w:rPr>
        <w:lastRenderedPageBreak/>
        <w:t>Slide</w:t>
      </w:r>
      <w:r w:rsidRPr="00064AFB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Pr="00064AFB">
        <w:rPr>
          <w:rFonts w:ascii="Arial" w:hAnsi="Arial" w:cs="Arial"/>
          <w:b/>
          <w:color w:val="002060"/>
          <w:sz w:val="36"/>
          <w:szCs w:val="36"/>
        </w:rPr>
        <w:t>2</w:t>
      </w:r>
    </w:p>
    <w:p w:rsidR="00000000" w:rsidRPr="00064AFB" w:rsidRDefault="0079096E" w:rsidP="004D3E11">
      <w:pPr>
        <w:pStyle w:val="Heading1"/>
        <w:spacing w:line="480" w:lineRule="auto"/>
        <w:ind w:left="567" w:firstLine="0"/>
        <w:rPr>
          <w:rFonts w:ascii="Arial" w:cs="Arial"/>
          <w:b/>
          <w:bCs/>
          <w:color w:val="000000"/>
          <w:lang w:val="en-CA"/>
        </w:rPr>
      </w:pPr>
      <w:r w:rsidRPr="00064AFB">
        <w:rPr>
          <w:rFonts w:ascii="Arial" w:cs="Arial"/>
          <w:b/>
          <w:bCs/>
          <w:color w:val="000000"/>
          <w:lang w:val="en-CA"/>
        </w:rPr>
        <w:t>How to reach us</w:t>
      </w:r>
    </w:p>
    <w:p w:rsidR="00000000" w:rsidRPr="00064AFB" w:rsidRDefault="0079096E" w:rsidP="004D3E11">
      <w:pPr>
        <w:pStyle w:val="Heading2"/>
        <w:numPr>
          <w:ilvl w:val="0"/>
          <w:numId w:val="1"/>
        </w:numPr>
        <w:spacing w:line="480" w:lineRule="auto"/>
        <w:ind w:left="1701" w:hanging="567"/>
        <w:rPr>
          <w:rFonts w:ascii="Arial" w:cs="Arial"/>
          <w:color w:val="000000"/>
          <w:sz w:val="52"/>
          <w:szCs w:val="52"/>
          <w:lang w:val="en-CA"/>
        </w:rPr>
      </w:pPr>
      <w:r w:rsidRPr="00064AFB">
        <w:rPr>
          <w:rFonts w:ascii="Arial" w:cs="Arial"/>
          <w:color w:val="000000"/>
          <w:sz w:val="52"/>
          <w:szCs w:val="52"/>
          <w:lang w:val="en-CA"/>
        </w:rPr>
        <w:t xml:space="preserve">You can call or email us </w:t>
      </w:r>
      <w:r w:rsidRPr="00064AFB">
        <w:rPr>
          <w:rFonts w:ascii="Arial" w:cs="Arial"/>
          <w:color w:val="000000"/>
          <w:sz w:val="52"/>
          <w:szCs w:val="52"/>
          <w:lang w:val="en-CA"/>
        </w:rPr>
        <w:t> </w:t>
      </w:r>
    </w:p>
    <w:p w:rsidR="00000000" w:rsidRPr="004D3E11" w:rsidRDefault="0079096E" w:rsidP="004D3E11">
      <w:pPr>
        <w:pStyle w:val="Heading2"/>
        <w:numPr>
          <w:ilvl w:val="0"/>
          <w:numId w:val="1"/>
        </w:numPr>
        <w:spacing w:line="480" w:lineRule="auto"/>
        <w:ind w:left="1701" w:hanging="567"/>
        <w:rPr>
          <w:rFonts w:ascii="Arial" w:cs="Arial"/>
          <w:color w:val="000000"/>
          <w:sz w:val="52"/>
          <w:szCs w:val="52"/>
          <w:lang w:val="en-CA"/>
        </w:rPr>
      </w:pPr>
      <w:r w:rsidRPr="004D3E11">
        <w:rPr>
          <w:rFonts w:ascii="Arial" w:cs="Arial"/>
          <w:color w:val="000000"/>
          <w:sz w:val="52"/>
          <w:szCs w:val="52"/>
          <w:lang w:val="en-CA"/>
        </w:rPr>
        <w:t xml:space="preserve">Our </w:t>
      </w:r>
      <w:r w:rsidR="004D3E11" w:rsidRPr="004D3E11">
        <w:rPr>
          <w:rFonts w:ascii="Arial" w:cs="Arial"/>
          <w:color w:val="000000"/>
          <w:sz w:val="52"/>
          <w:szCs w:val="52"/>
          <w:lang w:val="en-CA"/>
        </w:rPr>
        <w:t xml:space="preserve">phone </w:t>
      </w:r>
      <w:r w:rsidRPr="004D3E11">
        <w:rPr>
          <w:rFonts w:ascii="Arial" w:cs="Arial"/>
          <w:color w:val="000000"/>
          <w:sz w:val="52"/>
          <w:szCs w:val="52"/>
          <w:lang w:val="en-CA"/>
        </w:rPr>
        <w:t xml:space="preserve">number is: 1-833-854-7628 </w:t>
      </w:r>
    </w:p>
    <w:p w:rsidR="0079096E" w:rsidRPr="004D3E11" w:rsidRDefault="0079096E" w:rsidP="004D3E11">
      <w:pPr>
        <w:pStyle w:val="Heading2"/>
        <w:numPr>
          <w:ilvl w:val="0"/>
          <w:numId w:val="1"/>
        </w:numPr>
        <w:spacing w:line="480" w:lineRule="auto"/>
        <w:ind w:left="1701" w:hanging="567"/>
        <w:rPr>
          <w:rFonts w:ascii="Arial" w:cs="Arial"/>
          <w:color w:val="000000"/>
          <w:sz w:val="52"/>
          <w:szCs w:val="52"/>
          <w:lang w:val="en-CA"/>
        </w:rPr>
      </w:pPr>
      <w:r w:rsidRPr="004D3E11">
        <w:rPr>
          <w:rFonts w:ascii="Arial" w:cs="Arial"/>
          <w:color w:val="000000"/>
          <w:sz w:val="52"/>
          <w:szCs w:val="52"/>
          <w:lang w:val="en-CA"/>
        </w:rPr>
        <w:t xml:space="preserve">Our email address is: </w:t>
      </w:r>
      <w:r w:rsidRPr="004D3E11">
        <w:rPr>
          <w:rFonts w:ascii="Arial" w:cs="Arial"/>
          <w:color w:val="3333FF"/>
          <w:sz w:val="52"/>
          <w:szCs w:val="52"/>
          <w:u w:val="single"/>
          <w:lang w:val="en-CA"/>
        </w:rPr>
        <w:t>ASC-NAC@canada.gc.ca</w:t>
      </w:r>
      <w:r w:rsidRPr="004D3E11">
        <w:rPr>
          <w:rFonts w:ascii="Arial" w:cs="Arial"/>
          <w:color w:val="000000"/>
          <w:sz w:val="52"/>
          <w:szCs w:val="52"/>
          <w:lang w:val="en-CA"/>
        </w:rPr>
        <w:t xml:space="preserve"> </w:t>
      </w:r>
    </w:p>
    <w:sectPr w:rsidR="0079096E" w:rsidRPr="004D3E11" w:rsidSect="00FA6689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9A6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C"/>
    <w:rsid w:val="00064AFB"/>
    <w:rsid w:val="00356401"/>
    <w:rsid w:val="004D3E11"/>
    <w:rsid w:val="0079096E"/>
    <w:rsid w:val="00BD5C14"/>
    <w:rsid w:val="00DF0A3C"/>
    <w:rsid w:val="00FA6689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CCE0A"/>
  <w14:defaultImageDpi w14:val="0"/>
  <w15:docId w15:val="{957B703C-EB40-4BA8-96DE-4740550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06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43185364/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ccStandardsCA/?ref=br_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ccStandardsCA" TargetMode="External"/><Relationship Id="rId5" Type="http://schemas.openxmlformats.org/officeDocument/2006/relationships/hyperlink" Target="https://accessible.canada.ca/newsletter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Jean-Francois, Huguette HM [NC]</cp:lastModifiedBy>
  <cp:revision>8</cp:revision>
  <dcterms:created xsi:type="dcterms:W3CDTF">2022-09-07T17:42:00Z</dcterms:created>
  <dcterms:modified xsi:type="dcterms:W3CDTF">2022-09-07T17:57:00Z</dcterms:modified>
</cp:coreProperties>
</file>