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2D" w:rsidRPr="0021112E" w:rsidRDefault="006F7F6E" w:rsidP="003C0571">
      <w:pPr>
        <w:pStyle w:val="Heading1"/>
        <w:spacing w:before="1320" w:after="960" w:line="720" w:lineRule="auto"/>
        <w:ind w:left="0" w:firstLine="0"/>
        <w:jc w:val="center"/>
        <w:rPr>
          <w:rFonts w:ascii="Arial (Headings)" w:cs="Arial (Headings)"/>
          <w:b/>
          <w:bCs/>
          <w:color w:val="000000"/>
        </w:rPr>
      </w:pPr>
      <w:r w:rsidRPr="0021112E">
        <w:rPr>
          <w:rFonts w:ascii="Arial (Headings)" w:cs="Arial (Headings)"/>
          <w:b/>
          <w:bCs/>
          <w:color w:val="000000"/>
        </w:rPr>
        <w:t>Accessibility Standards Canada</w:t>
      </w:r>
      <w:r w:rsidRPr="0021112E">
        <w:rPr>
          <w:rFonts w:ascii="Arial (Headings)" w:cs="Arial (Headings)"/>
          <w:b/>
          <w:bCs/>
          <w:color w:val="000000"/>
        </w:rPr>
        <w:br/>
        <w:t>2022 Annual Public Meeting</w:t>
      </w:r>
      <w:r w:rsidRPr="0021112E">
        <w:rPr>
          <w:rFonts w:ascii="Arial (Headings)" w:cs="Arial (Headings)"/>
          <w:b/>
          <w:bCs/>
          <w:color w:val="000000"/>
        </w:rPr>
        <w:br/>
        <w:t>Our Mandate to Collaborate</w:t>
      </w:r>
    </w:p>
    <w:p w:rsidR="00671A2D" w:rsidRPr="0021112E" w:rsidRDefault="007A717E" w:rsidP="003C0571">
      <w:pPr>
        <w:pStyle w:val="Heading2"/>
        <w:spacing w:line="480" w:lineRule="auto"/>
        <w:ind w:left="0" w:firstLine="0"/>
        <w:rPr>
          <w:rFonts w:ascii="Arial" w:hAnsi="Arial" w:cs="Arial"/>
          <w:b/>
          <w:sz w:val="56"/>
          <w:szCs w:val="56"/>
        </w:rPr>
      </w:pPr>
      <w:r>
        <w:br w:type="page"/>
      </w:r>
      <w:r w:rsidR="006F7F6E" w:rsidRPr="00B420F5">
        <w:rPr>
          <w:rFonts w:ascii="Arial" w:hAnsi="Arial" w:cs="Arial"/>
          <w:b/>
          <w:color w:val="000066"/>
          <w:sz w:val="72"/>
          <w:szCs w:val="56"/>
        </w:rPr>
        <w:lastRenderedPageBreak/>
        <w:t>We Have a Mandate to Collaborate</w:t>
      </w:r>
    </w:p>
    <w:p w:rsidR="00671A2D" w:rsidRPr="00FA12FC" w:rsidRDefault="006F7F6E" w:rsidP="001C2BDE">
      <w:pPr>
        <w:pStyle w:val="ListParagraph"/>
        <w:numPr>
          <w:ilvl w:val="0"/>
          <w:numId w:val="15"/>
        </w:numPr>
        <w:spacing w:after="0" w:line="360" w:lineRule="auto"/>
        <w:ind w:left="1418" w:hanging="851"/>
        <w:rPr>
          <w:rFonts w:ascii="Arial" w:hAnsi="Arial" w:cs="Arial"/>
          <w:sz w:val="40"/>
          <w:szCs w:val="40"/>
        </w:rPr>
      </w:pPr>
      <w:r w:rsidRPr="00FA12FC">
        <w:rPr>
          <w:rFonts w:ascii="Arial" w:hAnsi="Arial" w:cs="Arial"/>
          <w:sz w:val="40"/>
          <w:szCs w:val="40"/>
        </w:rPr>
        <w:t>Our</w:t>
      </w:r>
      <w:r w:rsidRPr="00FA12FC">
        <w:rPr>
          <w:rFonts w:ascii="Arial" w:hAnsi="Arial" w:cs="Arial"/>
          <w:b/>
          <w:bCs/>
          <w:sz w:val="40"/>
          <w:szCs w:val="40"/>
        </w:rPr>
        <w:t xml:space="preserve"> </w:t>
      </w:r>
      <w:r w:rsidRPr="00FA12FC">
        <w:rPr>
          <w:rFonts w:ascii="Arial" w:hAnsi="Arial" w:cs="Arial"/>
          <w:sz w:val="40"/>
          <w:szCs w:val="40"/>
        </w:rPr>
        <w:t xml:space="preserve">mandate under the </w:t>
      </w:r>
      <w:r w:rsidRPr="00FA12FC">
        <w:rPr>
          <w:rFonts w:ascii="Arial" w:hAnsi="Arial" w:cs="Arial"/>
          <w:i/>
          <w:iCs/>
          <w:sz w:val="40"/>
          <w:szCs w:val="40"/>
          <w:u w:val="single"/>
        </w:rPr>
        <w:t>Accessible Canada Act</w:t>
      </w:r>
      <w:r w:rsidRPr="00FA12FC">
        <w:rPr>
          <w:rFonts w:ascii="Arial" w:hAnsi="Arial" w:cs="Arial"/>
          <w:sz w:val="40"/>
          <w:szCs w:val="40"/>
          <w:u w:val="single"/>
        </w:rPr>
        <w:t xml:space="preserve"> </w:t>
      </w:r>
      <w:r w:rsidRPr="00FA12FC">
        <w:rPr>
          <w:rFonts w:ascii="Arial" w:hAnsi="Arial" w:cs="Arial"/>
          <w:sz w:val="40"/>
          <w:szCs w:val="40"/>
        </w:rPr>
        <w:t>(Act) is to help achieve a Canada without barriers by January 1, 2040</w:t>
      </w:r>
    </w:p>
    <w:p w:rsidR="00671A2D" w:rsidRPr="00FA12FC" w:rsidRDefault="006F7F6E" w:rsidP="001C2BDE">
      <w:pPr>
        <w:pStyle w:val="ListParagraph"/>
        <w:numPr>
          <w:ilvl w:val="0"/>
          <w:numId w:val="15"/>
        </w:numPr>
        <w:spacing w:after="0" w:line="360" w:lineRule="auto"/>
        <w:ind w:left="1418" w:hanging="851"/>
        <w:rPr>
          <w:rFonts w:ascii="Arial" w:hAnsi="Arial" w:cs="Arial"/>
          <w:sz w:val="40"/>
          <w:szCs w:val="40"/>
        </w:rPr>
      </w:pPr>
      <w:r w:rsidRPr="00FA12FC">
        <w:rPr>
          <w:rFonts w:ascii="Arial" w:hAnsi="Arial" w:cs="Arial"/>
          <w:sz w:val="40"/>
          <w:szCs w:val="40"/>
        </w:rPr>
        <w:t>To achieve our mandate, we need to work with others, including:</w:t>
      </w:r>
    </w:p>
    <w:p w:rsidR="00671A2D" w:rsidRPr="00FA12FC" w:rsidRDefault="006F7F6E" w:rsidP="001C2BDE">
      <w:pPr>
        <w:pStyle w:val="ListParagraph"/>
        <w:numPr>
          <w:ilvl w:val="0"/>
          <w:numId w:val="16"/>
        </w:numPr>
        <w:spacing w:after="0" w:line="360" w:lineRule="auto"/>
        <w:ind w:left="2268" w:hanging="850"/>
        <w:rPr>
          <w:rFonts w:ascii="Arial" w:hAnsi="Arial" w:cs="Arial"/>
          <w:sz w:val="44"/>
          <w:szCs w:val="44"/>
        </w:rPr>
      </w:pPr>
      <w:r w:rsidRPr="00FA12FC">
        <w:rPr>
          <w:rFonts w:ascii="Arial" w:hAnsi="Arial" w:cs="Arial"/>
          <w:sz w:val="44"/>
          <w:szCs w:val="44"/>
        </w:rPr>
        <w:t xml:space="preserve">Diverse disability communities – to practice “Nothing without us” </w:t>
      </w:r>
    </w:p>
    <w:p w:rsidR="00671A2D" w:rsidRPr="00FA12FC" w:rsidRDefault="006F7F6E" w:rsidP="001C2BDE">
      <w:pPr>
        <w:pStyle w:val="ListParagraph"/>
        <w:numPr>
          <w:ilvl w:val="0"/>
          <w:numId w:val="16"/>
        </w:numPr>
        <w:spacing w:after="0" w:line="360" w:lineRule="auto"/>
        <w:ind w:left="2268" w:hanging="850"/>
        <w:rPr>
          <w:rFonts w:ascii="Arial" w:hAnsi="Arial" w:cs="Arial"/>
          <w:sz w:val="44"/>
          <w:szCs w:val="44"/>
        </w:rPr>
      </w:pPr>
      <w:r w:rsidRPr="00FA12FC">
        <w:rPr>
          <w:rFonts w:ascii="Arial" w:hAnsi="Arial" w:cs="Arial"/>
          <w:sz w:val="44"/>
          <w:szCs w:val="44"/>
        </w:rPr>
        <w:t>Other federal organizations – to work together to implement the Act</w:t>
      </w:r>
    </w:p>
    <w:p w:rsidR="007A717E" w:rsidRPr="00FA12FC" w:rsidRDefault="006F7F6E" w:rsidP="001C2BDE">
      <w:pPr>
        <w:pStyle w:val="ListParagraph"/>
        <w:numPr>
          <w:ilvl w:val="0"/>
          <w:numId w:val="16"/>
        </w:numPr>
        <w:spacing w:after="0" w:line="360" w:lineRule="auto"/>
        <w:ind w:left="2268" w:hanging="850"/>
        <w:rPr>
          <w:rFonts w:ascii="Arial" w:hAnsi="Arial" w:cs="Arial"/>
          <w:sz w:val="48"/>
          <w:szCs w:val="48"/>
        </w:rPr>
      </w:pPr>
      <w:r w:rsidRPr="00FA12FC">
        <w:rPr>
          <w:rFonts w:ascii="Arial" w:hAnsi="Arial" w:cs="Arial"/>
          <w:sz w:val="44"/>
          <w:szCs w:val="44"/>
        </w:rPr>
        <w:t>Provinces and territories – to coordinate accessibility efforts.</w:t>
      </w:r>
    </w:p>
    <w:p w:rsidR="00671A2D" w:rsidRPr="008B0EBB" w:rsidRDefault="008B0EBB" w:rsidP="003C0571">
      <w:pPr>
        <w:pStyle w:val="Heading2"/>
        <w:spacing w:line="480" w:lineRule="auto"/>
        <w:ind w:left="0" w:firstLine="0"/>
        <w:rPr>
          <w:rFonts w:ascii="Arial" w:hAnsi="Arial" w:cs="Arial"/>
          <w:b/>
          <w:color w:val="000066"/>
          <w:sz w:val="56"/>
          <w:szCs w:val="72"/>
        </w:rPr>
      </w:pPr>
      <w:r>
        <w:br w:type="page"/>
      </w:r>
      <w:r w:rsidR="006F7F6E" w:rsidRPr="008B0EBB">
        <w:rPr>
          <w:rFonts w:ascii="Arial" w:hAnsi="Arial" w:cs="Arial"/>
          <w:b/>
          <w:color w:val="000066"/>
          <w:sz w:val="56"/>
          <w:szCs w:val="72"/>
        </w:rPr>
        <w:lastRenderedPageBreak/>
        <w:t>Diverse Disability Communities (1/2)</w:t>
      </w:r>
    </w:p>
    <w:p w:rsidR="00671A2D" w:rsidRPr="00FA12FC" w:rsidRDefault="006F7F6E" w:rsidP="00FA12FC">
      <w:pPr>
        <w:pStyle w:val="Heading2"/>
        <w:numPr>
          <w:ilvl w:val="0"/>
          <w:numId w:val="1"/>
        </w:numPr>
        <w:spacing w:line="480" w:lineRule="auto"/>
        <w:ind w:left="1410" w:hanging="850"/>
        <w:rPr>
          <w:rFonts w:ascii="Arial" w:hAnsi="Arial" w:cs="Arial"/>
          <w:color w:val="000000"/>
          <w:sz w:val="40"/>
          <w:szCs w:val="40"/>
          <w:lang w:val="en-CA"/>
        </w:rPr>
      </w:pPr>
      <w:r w:rsidRPr="00FA12FC">
        <w:rPr>
          <w:rFonts w:ascii="Arial" w:hAnsi="Arial" w:cs="Arial"/>
          <w:color w:val="000000"/>
          <w:sz w:val="40"/>
          <w:szCs w:val="40"/>
          <w:lang w:val="en-CA"/>
        </w:rPr>
        <w:t xml:space="preserve">“Nothing without us” guides our work. We value the expertise of people with disabilities </w:t>
      </w:r>
    </w:p>
    <w:p w:rsidR="00671A2D" w:rsidRPr="00FA12FC" w:rsidRDefault="006F7F6E" w:rsidP="00FA12FC">
      <w:pPr>
        <w:pStyle w:val="Heading3"/>
        <w:numPr>
          <w:ilvl w:val="0"/>
          <w:numId w:val="3"/>
        </w:numPr>
        <w:spacing w:line="480" w:lineRule="auto"/>
        <w:ind w:left="1970" w:hanging="560"/>
        <w:rPr>
          <w:rFonts w:ascii="Arial" w:hAnsi="Arial" w:cs="Arial"/>
          <w:color w:val="000000"/>
          <w:lang w:val="en-CA"/>
        </w:rPr>
      </w:pPr>
      <w:r w:rsidRPr="00FA12FC">
        <w:rPr>
          <w:rFonts w:ascii="Arial" w:hAnsi="Arial" w:cs="Arial"/>
          <w:color w:val="000000"/>
          <w:lang w:val="en-CA"/>
        </w:rPr>
        <w:t>We held our first Annual Public Meeting in 2021</w:t>
      </w:r>
    </w:p>
    <w:p w:rsidR="00671A2D" w:rsidRPr="00FA12FC" w:rsidRDefault="006F7F6E" w:rsidP="00FA12FC">
      <w:pPr>
        <w:pStyle w:val="Heading3"/>
        <w:numPr>
          <w:ilvl w:val="0"/>
          <w:numId w:val="3"/>
        </w:numPr>
        <w:spacing w:line="480" w:lineRule="auto"/>
        <w:ind w:left="1970" w:hanging="560"/>
        <w:rPr>
          <w:rFonts w:ascii="Arial" w:hAnsi="Arial" w:cs="Arial"/>
          <w:color w:val="000000"/>
          <w:lang w:val="en-CA"/>
        </w:rPr>
      </w:pPr>
      <w:r w:rsidRPr="00FA12FC">
        <w:rPr>
          <w:rFonts w:ascii="Arial" w:hAnsi="Arial" w:cs="Arial"/>
          <w:color w:val="000000"/>
          <w:lang w:val="en-CA"/>
        </w:rPr>
        <w:t>We held our first public consultation in 2020 to inform our priorities until 2022</w:t>
      </w:r>
    </w:p>
    <w:p w:rsidR="00671A2D" w:rsidRPr="00FA12FC" w:rsidRDefault="006F7F6E" w:rsidP="00FA12FC">
      <w:pPr>
        <w:pStyle w:val="Heading3"/>
        <w:numPr>
          <w:ilvl w:val="0"/>
          <w:numId w:val="3"/>
        </w:numPr>
        <w:spacing w:line="480" w:lineRule="auto"/>
        <w:ind w:left="1970" w:hanging="560"/>
        <w:rPr>
          <w:rFonts w:ascii="Arial" w:hAnsi="Arial" w:cs="Arial"/>
          <w:color w:val="000000"/>
          <w:lang w:val="en-CA"/>
        </w:rPr>
      </w:pPr>
      <w:r w:rsidRPr="00FA12FC">
        <w:rPr>
          <w:rFonts w:ascii="Arial" w:hAnsi="Arial" w:cs="Arial"/>
          <w:color w:val="000000"/>
          <w:lang w:val="en-CA"/>
        </w:rPr>
        <w:t>We held two youth events in 2022 to inform our research and standards.</w:t>
      </w:r>
    </w:p>
    <w:p w:rsidR="00FA12FC" w:rsidRDefault="00FA12FC">
      <w:pPr>
        <w:rPr>
          <w:rFonts w:ascii="Arial" w:hAnsi="Arial" w:cs="Arial"/>
          <w:b/>
          <w:color w:val="000066"/>
          <w:kern w:val="24"/>
          <w:sz w:val="72"/>
          <w:szCs w:val="56"/>
          <w:lang w:val="en-US"/>
        </w:rPr>
      </w:pPr>
      <w:r>
        <w:rPr>
          <w:rFonts w:ascii="Arial" w:hAnsi="Arial" w:cs="Arial"/>
          <w:b/>
          <w:color w:val="000066"/>
          <w:sz w:val="72"/>
          <w:szCs w:val="56"/>
        </w:rPr>
        <w:br w:type="page"/>
      </w:r>
    </w:p>
    <w:p w:rsidR="00671A2D" w:rsidRPr="00B420F5" w:rsidRDefault="006F7F6E" w:rsidP="00FA12FC">
      <w:pPr>
        <w:pStyle w:val="Heading2"/>
        <w:spacing w:line="360" w:lineRule="auto"/>
        <w:ind w:left="0" w:firstLine="0"/>
        <w:rPr>
          <w:rFonts w:ascii="Arial" w:hAnsi="Arial" w:cs="Arial"/>
          <w:b/>
          <w:color w:val="000066"/>
          <w:sz w:val="72"/>
          <w:szCs w:val="56"/>
        </w:rPr>
      </w:pPr>
      <w:r w:rsidRPr="00B420F5">
        <w:rPr>
          <w:rFonts w:ascii="Arial" w:hAnsi="Arial" w:cs="Arial"/>
          <w:b/>
          <w:color w:val="000066"/>
          <w:sz w:val="72"/>
          <w:szCs w:val="56"/>
        </w:rPr>
        <w:lastRenderedPageBreak/>
        <w:t xml:space="preserve">Diverse Disability Communities (2/2) </w:t>
      </w:r>
    </w:p>
    <w:p w:rsidR="00671A2D" w:rsidRPr="00FA12FC" w:rsidRDefault="006F7F6E" w:rsidP="00FA12FC">
      <w:pPr>
        <w:pStyle w:val="Heading4"/>
        <w:numPr>
          <w:ilvl w:val="0"/>
          <w:numId w:val="14"/>
        </w:numPr>
        <w:spacing w:line="360" w:lineRule="auto"/>
        <w:ind w:left="1418" w:hanging="851"/>
        <w:rPr>
          <w:rFonts w:ascii="Arial" w:cs="Arial"/>
          <w:color w:val="000000"/>
          <w:sz w:val="40"/>
          <w:szCs w:val="40"/>
          <w:lang w:val="en-CA"/>
        </w:rPr>
      </w:pPr>
      <w:r w:rsidRPr="00FA12FC">
        <w:rPr>
          <w:rFonts w:ascii="Arial" w:cs="Arial"/>
          <w:color w:val="000000"/>
          <w:sz w:val="40"/>
          <w:szCs w:val="40"/>
          <w:lang w:val="en-CA"/>
        </w:rPr>
        <w:t>Approximately a quarter of our staff self-identify as having a disability</w:t>
      </w:r>
    </w:p>
    <w:p w:rsidR="00671A2D" w:rsidRPr="00FA12FC" w:rsidRDefault="00D549A6" w:rsidP="00FA12FC">
      <w:pPr>
        <w:pStyle w:val="Heading4"/>
        <w:numPr>
          <w:ilvl w:val="0"/>
          <w:numId w:val="14"/>
        </w:numPr>
        <w:spacing w:line="360" w:lineRule="auto"/>
        <w:ind w:left="1418" w:hanging="851"/>
        <w:rPr>
          <w:rFonts w:ascii="Arial" w:cs="Arial"/>
          <w:color w:val="000000"/>
          <w:sz w:val="40"/>
          <w:szCs w:val="40"/>
          <w:lang w:val="en-CA"/>
        </w:rPr>
      </w:pPr>
      <w:r>
        <w:rPr>
          <w:rFonts w:ascii="Arial" w:cs="Arial"/>
          <w:color w:val="000000"/>
          <w:sz w:val="40"/>
          <w:szCs w:val="40"/>
          <w:lang w:val="en-CA"/>
        </w:rPr>
        <w:t>About</w:t>
      </w:r>
      <w:r w:rsidR="006F7F6E" w:rsidRPr="00FA12FC">
        <w:rPr>
          <w:rFonts w:ascii="Arial" w:cs="Arial"/>
          <w:color w:val="000000"/>
          <w:sz w:val="40"/>
          <w:szCs w:val="40"/>
          <w:lang w:val="en-CA"/>
        </w:rPr>
        <w:t xml:space="preserve"> half of the members of our technical committees are experts with lived </w:t>
      </w:r>
      <w:bookmarkStart w:id="0" w:name="_GoBack"/>
      <w:bookmarkEnd w:id="0"/>
      <w:r w:rsidR="006F7F6E" w:rsidRPr="00FA12FC">
        <w:rPr>
          <w:rFonts w:ascii="Arial" w:cs="Arial"/>
          <w:color w:val="000000"/>
          <w:sz w:val="40"/>
          <w:szCs w:val="40"/>
          <w:lang w:val="en-CA"/>
        </w:rPr>
        <w:t xml:space="preserve">experience </w:t>
      </w:r>
    </w:p>
    <w:p w:rsidR="00671A2D" w:rsidRPr="00FA12FC" w:rsidRDefault="006F7F6E" w:rsidP="00FA12FC">
      <w:pPr>
        <w:pStyle w:val="Heading4"/>
        <w:numPr>
          <w:ilvl w:val="0"/>
          <w:numId w:val="14"/>
        </w:numPr>
        <w:spacing w:line="360" w:lineRule="auto"/>
        <w:ind w:left="1418" w:hanging="851"/>
        <w:rPr>
          <w:rFonts w:ascii="Arial" w:cs="Arial"/>
          <w:color w:val="000000"/>
          <w:sz w:val="40"/>
          <w:szCs w:val="40"/>
          <w:lang w:val="en-CA"/>
        </w:rPr>
      </w:pPr>
      <w:r w:rsidRPr="00FA12FC">
        <w:rPr>
          <w:rFonts w:ascii="Arial" w:cs="Arial"/>
          <w:color w:val="000000"/>
          <w:sz w:val="40"/>
          <w:szCs w:val="40"/>
          <w:lang w:val="en-CA"/>
        </w:rPr>
        <w:t xml:space="preserve">We continue to meet with diverse disability stakeholder organizations across the country. </w:t>
      </w:r>
    </w:p>
    <w:p w:rsidR="00671A2D" w:rsidRPr="00FA12FC" w:rsidRDefault="006F7F6E" w:rsidP="00FA12FC">
      <w:pPr>
        <w:pStyle w:val="Heading3"/>
        <w:numPr>
          <w:ilvl w:val="0"/>
          <w:numId w:val="5"/>
        </w:numPr>
        <w:spacing w:line="480" w:lineRule="auto"/>
        <w:ind w:left="2268" w:hanging="858"/>
        <w:rPr>
          <w:rFonts w:ascii="Arial" w:cs="Arial"/>
          <w:color w:val="000000"/>
          <w:lang w:val="en-CA"/>
        </w:rPr>
      </w:pPr>
      <w:r w:rsidRPr="00FA12FC">
        <w:rPr>
          <w:rFonts w:ascii="Arial" w:cs="Arial"/>
          <w:color w:val="000000"/>
          <w:lang w:val="en-CA"/>
        </w:rPr>
        <w:t>We have reached out to national Indigenous organizations to encourage organizations and individuals to apply for our research funding and technical committees.</w:t>
      </w:r>
    </w:p>
    <w:p w:rsidR="00FA12FC" w:rsidRDefault="00FA12FC">
      <w:pPr>
        <w:rPr>
          <w:rFonts w:ascii="Arial" w:hAnsi="Arial" w:cs="Arial"/>
          <w:b/>
          <w:color w:val="000066"/>
          <w:kern w:val="24"/>
          <w:sz w:val="72"/>
          <w:szCs w:val="56"/>
          <w:lang w:val="en-US"/>
        </w:rPr>
      </w:pPr>
      <w:r>
        <w:rPr>
          <w:rFonts w:ascii="Arial" w:hAnsi="Arial" w:cs="Arial"/>
          <w:b/>
          <w:color w:val="000066"/>
          <w:sz w:val="72"/>
          <w:szCs w:val="56"/>
        </w:rPr>
        <w:br w:type="page"/>
      </w:r>
    </w:p>
    <w:p w:rsidR="00671A2D" w:rsidRPr="00B420F5" w:rsidRDefault="006F7F6E" w:rsidP="00FA12FC">
      <w:pPr>
        <w:pStyle w:val="Heading2"/>
        <w:spacing w:line="360" w:lineRule="auto"/>
        <w:ind w:left="0" w:firstLine="0"/>
        <w:rPr>
          <w:rFonts w:ascii="Arial" w:hAnsi="Arial" w:cs="Arial"/>
          <w:b/>
          <w:color w:val="000066"/>
          <w:sz w:val="72"/>
          <w:szCs w:val="56"/>
        </w:rPr>
      </w:pPr>
      <w:r w:rsidRPr="00B420F5">
        <w:rPr>
          <w:rFonts w:ascii="Arial" w:hAnsi="Arial" w:cs="Arial"/>
          <w:b/>
          <w:color w:val="000066"/>
          <w:sz w:val="72"/>
          <w:szCs w:val="56"/>
        </w:rPr>
        <w:lastRenderedPageBreak/>
        <w:t>Other Federal Organizations</w:t>
      </w:r>
    </w:p>
    <w:p w:rsidR="00671A2D" w:rsidRPr="00FA12FC" w:rsidRDefault="006F7F6E" w:rsidP="00FA12FC">
      <w:pPr>
        <w:pStyle w:val="ListParagraph"/>
        <w:numPr>
          <w:ilvl w:val="0"/>
          <w:numId w:val="12"/>
        </w:numPr>
        <w:spacing w:after="0" w:line="360" w:lineRule="auto"/>
        <w:ind w:left="1418" w:hanging="851"/>
        <w:rPr>
          <w:rFonts w:ascii="Arial" w:hAnsi="Arial" w:cs="Arial"/>
          <w:sz w:val="40"/>
          <w:szCs w:val="40"/>
        </w:rPr>
      </w:pPr>
      <w:r w:rsidRPr="00FA12FC">
        <w:rPr>
          <w:rFonts w:ascii="Arial" w:hAnsi="Arial" w:cs="Arial"/>
          <w:sz w:val="40"/>
          <w:szCs w:val="40"/>
        </w:rPr>
        <w:t>We work with other federal departments and agencies to implement the Act</w:t>
      </w:r>
    </w:p>
    <w:p w:rsidR="00671A2D" w:rsidRPr="00FA12FC" w:rsidRDefault="006F7F6E" w:rsidP="00FA12FC">
      <w:pPr>
        <w:pStyle w:val="ListParagraph"/>
        <w:numPr>
          <w:ilvl w:val="0"/>
          <w:numId w:val="12"/>
        </w:numPr>
        <w:spacing w:after="0" w:line="360" w:lineRule="auto"/>
        <w:ind w:left="1418" w:hanging="851"/>
        <w:rPr>
          <w:rFonts w:ascii="Arial" w:hAnsi="Arial" w:cs="Arial"/>
          <w:sz w:val="40"/>
          <w:szCs w:val="40"/>
        </w:rPr>
      </w:pPr>
      <w:r w:rsidRPr="00FA12FC">
        <w:rPr>
          <w:rFonts w:ascii="Arial" w:hAnsi="Arial" w:cs="Arial"/>
          <w:sz w:val="40"/>
          <w:szCs w:val="40"/>
        </w:rPr>
        <w:t>There are several federal organizations that have roles to play under the Act</w:t>
      </w:r>
    </w:p>
    <w:p w:rsidR="00671A2D" w:rsidRPr="00FA12FC" w:rsidRDefault="006F7F6E" w:rsidP="00FA12FC">
      <w:pPr>
        <w:pStyle w:val="ListParagraph"/>
        <w:numPr>
          <w:ilvl w:val="1"/>
          <w:numId w:val="13"/>
        </w:numPr>
        <w:spacing w:after="0" w:line="360" w:lineRule="auto"/>
        <w:ind w:left="2268" w:hanging="850"/>
        <w:rPr>
          <w:rFonts w:ascii="Arial" w:hAnsi="Arial" w:cs="Arial"/>
          <w:sz w:val="36"/>
          <w:szCs w:val="40"/>
        </w:rPr>
      </w:pPr>
      <w:r w:rsidRPr="00FA12FC">
        <w:rPr>
          <w:rFonts w:ascii="Arial" w:hAnsi="Arial" w:cs="Arial"/>
          <w:sz w:val="36"/>
          <w:szCs w:val="40"/>
        </w:rPr>
        <w:t>Chief Accessibility Officer</w:t>
      </w:r>
    </w:p>
    <w:p w:rsidR="00671A2D" w:rsidRPr="00FA12FC" w:rsidRDefault="006F7F6E" w:rsidP="00FA12FC">
      <w:pPr>
        <w:pStyle w:val="ListParagraph"/>
        <w:numPr>
          <w:ilvl w:val="1"/>
          <w:numId w:val="13"/>
        </w:numPr>
        <w:spacing w:after="0" w:line="360" w:lineRule="auto"/>
        <w:ind w:left="2268" w:hanging="850"/>
        <w:rPr>
          <w:rFonts w:ascii="Arial" w:hAnsi="Arial" w:cs="Arial"/>
          <w:sz w:val="36"/>
          <w:szCs w:val="40"/>
        </w:rPr>
      </w:pPr>
      <w:r w:rsidRPr="00FA12FC">
        <w:rPr>
          <w:rFonts w:ascii="Arial" w:hAnsi="Arial" w:cs="Arial"/>
          <w:sz w:val="36"/>
          <w:szCs w:val="40"/>
        </w:rPr>
        <w:t>Accessibility Commissioner at the Canadian Human Rights Commission</w:t>
      </w:r>
    </w:p>
    <w:p w:rsidR="00671A2D" w:rsidRPr="00FA12FC" w:rsidRDefault="006F7F6E" w:rsidP="00FA12FC">
      <w:pPr>
        <w:pStyle w:val="ListParagraph"/>
        <w:numPr>
          <w:ilvl w:val="1"/>
          <w:numId w:val="13"/>
        </w:numPr>
        <w:spacing w:after="0" w:line="360" w:lineRule="auto"/>
        <w:ind w:left="2268" w:hanging="850"/>
        <w:rPr>
          <w:rFonts w:ascii="Arial" w:hAnsi="Arial" w:cs="Arial"/>
          <w:sz w:val="36"/>
          <w:szCs w:val="40"/>
        </w:rPr>
      </w:pPr>
      <w:r w:rsidRPr="00FA12FC">
        <w:rPr>
          <w:rFonts w:ascii="Arial" w:hAnsi="Arial" w:cs="Arial"/>
          <w:sz w:val="36"/>
          <w:szCs w:val="40"/>
        </w:rPr>
        <w:t>Accessible Canada Directorate at Employment and Social Development Canada</w:t>
      </w:r>
    </w:p>
    <w:p w:rsidR="00671A2D" w:rsidRPr="00FA12FC" w:rsidRDefault="006F7F6E" w:rsidP="00FA12FC">
      <w:pPr>
        <w:pStyle w:val="ListParagraph"/>
        <w:numPr>
          <w:ilvl w:val="1"/>
          <w:numId w:val="13"/>
        </w:numPr>
        <w:spacing w:after="0" w:line="360" w:lineRule="auto"/>
        <w:ind w:left="2268" w:hanging="850"/>
        <w:rPr>
          <w:rFonts w:ascii="Arial" w:hAnsi="Arial" w:cs="Arial"/>
          <w:sz w:val="36"/>
          <w:szCs w:val="40"/>
        </w:rPr>
      </w:pPr>
      <w:r w:rsidRPr="00FA12FC">
        <w:rPr>
          <w:rFonts w:ascii="Arial" w:hAnsi="Arial" w:cs="Arial"/>
          <w:sz w:val="36"/>
          <w:szCs w:val="40"/>
        </w:rPr>
        <w:t>Canadian Transportation Agency</w:t>
      </w:r>
    </w:p>
    <w:p w:rsidR="00671A2D" w:rsidRPr="00FA12FC" w:rsidRDefault="006F7F6E" w:rsidP="00FA12FC">
      <w:pPr>
        <w:pStyle w:val="ListParagraph"/>
        <w:numPr>
          <w:ilvl w:val="1"/>
          <w:numId w:val="13"/>
        </w:numPr>
        <w:spacing w:after="0" w:line="360" w:lineRule="auto"/>
        <w:ind w:left="2268" w:hanging="850"/>
        <w:rPr>
          <w:rFonts w:ascii="Arial" w:hAnsi="Arial" w:cs="Arial"/>
          <w:sz w:val="36"/>
          <w:szCs w:val="40"/>
        </w:rPr>
      </w:pPr>
      <w:r w:rsidRPr="00FA12FC">
        <w:rPr>
          <w:rFonts w:ascii="Arial" w:eastAsia="Times New Roman" w:hAnsi="Arial" w:cs="Arial"/>
          <w:sz w:val="36"/>
          <w:szCs w:val="40"/>
        </w:rPr>
        <w:t xml:space="preserve">Canadian Radio-television and Telecommunications Commission </w:t>
      </w:r>
    </w:p>
    <w:p w:rsidR="00671A2D" w:rsidRPr="00B420F5" w:rsidRDefault="006F7F6E" w:rsidP="0021112E">
      <w:pPr>
        <w:pStyle w:val="Heading2"/>
        <w:spacing w:line="480" w:lineRule="auto"/>
        <w:ind w:left="0" w:firstLine="0"/>
        <w:rPr>
          <w:rFonts w:ascii="Arial" w:hAnsi="Arial" w:cs="Arial"/>
          <w:b/>
          <w:color w:val="000066"/>
          <w:sz w:val="72"/>
          <w:szCs w:val="56"/>
        </w:rPr>
      </w:pPr>
      <w:r w:rsidRPr="00B420F5">
        <w:rPr>
          <w:rFonts w:ascii="Arial" w:hAnsi="Arial" w:cs="Arial"/>
          <w:b/>
          <w:color w:val="000066"/>
          <w:sz w:val="72"/>
          <w:szCs w:val="56"/>
        </w:rPr>
        <w:lastRenderedPageBreak/>
        <w:t>Provinces and Territories (1/3)</w:t>
      </w:r>
    </w:p>
    <w:p w:rsidR="00671A2D" w:rsidRPr="00FA12FC" w:rsidRDefault="006F7F6E" w:rsidP="00FA12FC">
      <w:pPr>
        <w:pStyle w:val="Heading2"/>
        <w:numPr>
          <w:ilvl w:val="0"/>
          <w:numId w:val="6"/>
        </w:numPr>
        <w:spacing w:line="480" w:lineRule="auto"/>
        <w:ind w:left="1410" w:hanging="850"/>
        <w:rPr>
          <w:rFonts w:ascii="Arial" w:cs="Arial"/>
          <w:color w:val="000000"/>
          <w:sz w:val="40"/>
          <w:szCs w:val="40"/>
          <w:lang w:val="en-CA"/>
        </w:rPr>
      </w:pPr>
      <w:r w:rsidRPr="00FA12FC">
        <w:rPr>
          <w:rFonts w:ascii="Arial" w:cs="Arial"/>
          <w:color w:val="000000"/>
          <w:sz w:val="40"/>
          <w:szCs w:val="40"/>
          <w:lang w:val="en-CA"/>
        </w:rPr>
        <w:t xml:space="preserve">Provinces and territories also have accessibility mandates and work underway  </w:t>
      </w:r>
    </w:p>
    <w:p w:rsidR="00671A2D" w:rsidRPr="00FA12FC" w:rsidRDefault="006F7F6E" w:rsidP="00FA12FC">
      <w:pPr>
        <w:pStyle w:val="Heading2"/>
        <w:numPr>
          <w:ilvl w:val="0"/>
          <w:numId w:val="6"/>
        </w:numPr>
        <w:spacing w:line="480" w:lineRule="auto"/>
        <w:ind w:left="1410" w:hanging="850"/>
        <w:rPr>
          <w:rFonts w:ascii="Arial" w:cs="Arial"/>
          <w:color w:val="000000"/>
          <w:sz w:val="40"/>
          <w:szCs w:val="40"/>
        </w:rPr>
      </w:pPr>
      <w:r w:rsidRPr="00FA12FC">
        <w:rPr>
          <w:rFonts w:ascii="Arial" w:cs="Arial"/>
          <w:color w:val="000000"/>
          <w:sz w:val="40"/>
          <w:szCs w:val="40"/>
        </w:rPr>
        <w:t>We want to harmonize standards across Canada by</w:t>
      </w:r>
    </w:p>
    <w:p w:rsidR="00671A2D" w:rsidRPr="00FA12FC" w:rsidRDefault="006F7F6E" w:rsidP="00FA12FC">
      <w:pPr>
        <w:pStyle w:val="Heading3"/>
        <w:numPr>
          <w:ilvl w:val="0"/>
          <w:numId w:val="7"/>
        </w:numPr>
        <w:spacing w:line="480" w:lineRule="auto"/>
        <w:ind w:left="2268" w:hanging="858"/>
        <w:rPr>
          <w:rFonts w:ascii="Arial" w:cs="Arial"/>
          <w:color w:val="000000"/>
        </w:rPr>
      </w:pPr>
      <w:r w:rsidRPr="00FA12FC">
        <w:rPr>
          <w:rFonts w:ascii="Arial" w:cs="Arial"/>
          <w:color w:val="000000"/>
        </w:rPr>
        <w:t>Building relationships</w:t>
      </w:r>
    </w:p>
    <w:p w:rsidR="00671A2D" w:rsidRPr="00FA12FC" w:rsidRDefault="006F7F6E" w:rsidP="00FA12FC">
      <w:pPr>
        <w:pStyle w:val="Heading3"/>
        <w:numPr>
          <w:ilvl w:val="0"/>
          <w:numId w:val="7"/>
        </w:numPr>
        <w:spacing w:line="480" w:lineRule="auto"/>
        <w:ind w:left="2268" w:hanging="858"/>
        <w:rPr>
          <w:rFonts w:ascii="Arial" w:cs="Arial"/>
          <w:color w:val="000000"/>
        </w:rPr>
      </w:pPr>
      <w:r w:rsidRPr="00FA12FC">
        <w:rPr>
          <w:rFonts w:ascii="Arial" w:cs="Arial"/>
          <w:color w:val="000000"/>
        </w:rPr>
        <w:t>Signing agreements to formalize our relationships</w:t>
      </w:r>
    </w:p>
    <w:p w:rsidR="00671A2D" w:rsidRPr="00FA12FC" w:rsidRDefault="006F7F6E" w:rsidP="00FA12FC">
      <w:pPr>
        <w:pStyle w:val="Heading3"/>
        <w:numPr>
          <w:ilvl w:val="0"/>
          <w:numId w:val="7"/>
        </w:numPr>
        <w:spacing w:line="480" w:lineRule="auto"/>
        <w:ind w:left="2268" w:hanging="858"/>
        <w:rPr>
          <w:rFonts w:ascii="Arial" w:cs="Arial"/>
          <w:color w:val="000000"/>
        </w:rPr>
      </w:pPr>
      <w:r w:rsidRPr="00FA12FC">
        <w:rPr>
          <w:rFonts w:ascii="Arial" w:cs="Arial"/>
          <w:color w:val="000000"/>
        </w:rPr>
        <w:t>Encouraging provinces and territories to adopt our standards</w:t>
      </w:r>
    </w:p>
    <w:p w:rsidR="00671A2D" w:rsidRPr="00B420F5" w:rsidRDefault="00FA12FC" w:rsidP="00FA12FC">
      <w:pPr>
        <w:rPr>
          <w:rFonts w:ascii="Arial" w:hAnsi="Arial" w:cs="Arial"/>
          <w:b/>
          <w:color w:val="000066"/>
          <w:sz w:val="72"/>
          <w:szCs w:val="56"/>
        </w:rPr>
      </w:pPr>
      <w:r>
        <w:rPr>
          <w:rFonts w:ascii="Arial" w:hAnsi="Arial" w:cs="Arial"/>
          <w:b/>
          <w:color w:val="000066"/>
          <w:sz w:val="72"/>
          <w:szCs w:val="56"/>
        </w:rPr>
        <w:br w:type="page"/>
      </w:r>
      <w:r w:rsidR="006F7F6E" w:rsidRPr="00B420F5">
        <w:rPr>
          <w:rFonts w:ascii="Arial" w:hAnsi="Arial" w:cs="Arial"/>
          <w:b/>
          <w:color w:val="000066"/>
          <w:sz w:val="72"/>
          <w:szCs w:val="56"/>
        </w:rPr>
        <w:lastRenderedPageBreak/>
        <w:t>Provinces and Territories (2/3)</w:t>
      </w:r>
    </w:p>
    <w:p w:rsidR="00671A2D" w:rsidRPr="00B420F5" w:rsidRDefault="006F7F6E" w:rsidP="0016539A">
      <w:pPr>
        <w:pStyle w:val="ListParagraph"/>
        <w:numPr>
          <w:ilvl w:val="0"/>
          <w:numId w:val="10"/>
        </w:numPr>
        <w:spacing w:after="0" w:line="480" w:lineRule="auto"/>
        <w:ind w:left="1418" w:hanging="851"/>
        <w:contextualSpacing w:val="0"/>
        <w:rPr>
          <w:rFonts w:ascii="Arial" w:hAnsi="Arial" w:cs="Arial"/>
          <w:sz w:val="40"/>
          <w:szCs w:val="40"/>
        </w:rPr>
      </w:pPr>
      <w:r w:rsidRPr="00B420F5">
        <w:rPr>
          <w:rFonts w:ascii="Arial" w:hAnsi="Arial" w:cs="Arial"/>
          <w:sz w:val="40"/>
          <w:szCs w:val="40"/>
        </w:rPr>
        <w:t>These agreements seek to optimize individual and collective efforts. We have agreements with</w:t>
      </w:r>
    </w:p>
    <w:p w:rsidR="00671A2D" w:rsidRPr="00B420F5" w:rsidRDefault="006F7F6E" w:rsidP="0016539A">
      <w:pPr>
        <w:pStyle w:val="ListParagraph"/>
        <w:numPr>
          <w:ilvl w:val="0"/>
          <w:numId w:val="11"/>
        </w:numPr>
        <w:spacing w:after="0" w:line="480" w:lineRule="auto"/>
        <w:ind w:left="2268" w:hanging="850"/>
        <w:contextualSpacing w:val="0"/>
        <w:rPr>
          <w:rFonts w:ascii="Arial" w:hAnsi="Arial" w:cs="Arial"/>
          <w:color w:val="000000"/>
          <w:sz w:val="40"/>
          <w:szCs w:val="40"/>
        </w:rPr>
      </w:pPr>
      <w:r w:rsidRPr="00B420F5">
        <w:rPr>
          <w:rFonts w:ascii="Arial" w:hAnsi="Arial" w:cs="Arial"/>
          <w:color w:val="000000"/>
          <w:sz w:val="40"/>
          <w:szCs w:val="40"/>
        </w:rPr>
        <w:t>British Columbia Ministry of Social Development and Poverty Reduction</w:t>
      </w:r>
    </w:p>
    <w:p w:rsidR="00671A2D" w:rsidRDefault="006F7F6E" w:rsidP="0016539A">
      <w:pPr>
        <w:pStyle w:val="ListParagraph"/>
        <w:numPr>
          <w:ilvl w:val="0"/>
          <w:numId w:val="11"/>
        </w:numPr>
        <w:spacing w:after="0" w:line="480" w:lineRule="auto"/>
        <w:ind w:left="2268" w:hanging="850"/>
        <w:contextualSpacing w:val="0"/>
        <w:rPr>
          <w:rFonts w:ascii="Arial" w:hAnsi="Arial" w:cs="Arial"/>
          <w:color w:val="000000"/>
          <w:sz w:val="40"/>
          <w:szCs w:val="40"/>
        </w:rPr>
      </w:pPr>
      <w:r w:rsidRPr="00B420F5">
        <w:rPr>
          <w:rFonts w:ascii="Arial" w:hAnsi="Arial" w:cs="Arial"/>
          <w:color w:val="000000"/>
          <w:sz w:val="40"/>
          <w:szCs w:val="40"/>
        </w:rPr>
        <w:t>British Columbia Ministry of Attorney Gene</w:t>
      </w:r>
      <w:r w:rsidR="00B420F5">
        <w:rPr>
          <w:rFonts w:ascii="Arial" w:hAnsi="Arial" w:cs="Arial"/>
          <w:color w:val="000000"/>
          <w:sz w:val="40"/>
          <w:szCs w:val="40"/>
        </w:rPr>
        <w:t>ral and Responsible for Housing</w:t>
      </w:r>
    </w:p>
    <w:p w:rsidR="00671A2D" w:rsidRPr="00B420F5" w:rsidRDefault="006F7F6E" w:rsidP="0016539A">
      <w:pPr>
        <w:pStyle w:val="ListParagraph"/>
        <w:numPr>
          <w:ilvl w:val="0"/>
          <w:numId w:val="11"/>
        </w:numPr>
        <w:spacing w:after="0" w:line="480" w:lineRule="auto"/>
        <w:ind w:left="2268" w:hanging="850"/>
        <w:contextualSpacing w:val="0"/>
        <w:rPr>
          <w:rFonts w:ascii="Arial" w:hAnsi="Arial" w:cs="Arial"/>
          <w:color w:val="000000"/>
          <w:sz w:val="40"/>
          <w:szCs w:val="40"/>
        </w:rPr>
      </w:pPr>
      <w:r w:rsidRPr="00B420F5">
        <w:rPr>
          <w:rFonts w:ascii="Arial" w:hAnsi="Arial" w:cs="Arial"/>
          <w:color w:val="000000"/>
          <w:sz w:val="40"/>
          <w:szCs w:val="40"/>
        </w:rPr>
        <w:t>Saskatchewan Ministry of Social Services</w:t>
      </w:r>
    </w:p>
    <w:p w:rsidR="00B420F5" w:rsidRPr="00B420F5" w:rsidRDefault="006F7F6E" w:rsidP="0016539A">
      <w:pPr>
        <w:pStyle w:val="ListParagraph"/>
        <w:numPr>
          <w:ilvl w:val="0"/>
          <w:numId w:val="10"/>
        </w:numPr>
        <w:spacing w:after="0" w:line="480" w:lineRule="auto"/>
        <w:ind w:left="1418" w:hanging="851"/>
        <w:contextualSpacing w:val="0"/>
      </w:pPr>
      <w:r w:rsidRPr="00B420F5">
        <w:rPr>
          <w:rFonts w:ascii="Arial" w:hAnsi="Arial" w:cs="Arial"/>
          <w:sz w:val="40"/>
          <w:szCs w:val="40"/>
        </w:rPr>
        <w:t>Harmonization helps reduce “patchwork” approaches to accessibility.</w:t>
      </w:r>
      <w:r w:rsidR="00B420F5">
        <w:br w:type="page"/>
      </w:r>
    </w:p>
    <w:p w:rsidR="00671A2D" w:rsidRPr="00B420F5" w:rsidRDefault="006F7F6E" w:rsidP="0021112E">
      <w:pPr>
        <w:pStyle w:val="Heading2"/>
        <w:spacing w:line="480" w:lineRule="auto"/>
        <w:ind w:left="0" w:firstLine="0"/>
        <w:rPr>
          <w:rFonts w:ascii="Arial" w:hAnsi="Arial" w:cs="Arial"/>
          <w:b/>
          <w:color w:val="000066"/>
          <w:sz w:val="72"/>
          <w:szCs w:val="56"/>
        </w:rPr>
      </w:pPr>
      <w:r w:rsidRPr="00B420F5">
        <w:rPr>
          <w:rFonts w:ascii="Arial" w:hAnsi="Arial" w:cs="Arial"/>
          <w:b/>
          <w:color w:val="000066"/>
          <w:sz w:val="72"/>
          <w:szCs w:val="56"/>
        </w:rPr>
        <w:lastRenderedPageBreak/>
        <w:t>Provinces and Territories (3/3)</w:t>
      </w:r>
    </w:p>
    <w:p w:rsidR="00671A2D" w:rsidRPr="00B420F5" w:rsidRDefault="006F7F6E" w:rsidP="00B420F5">
      <w:pPr>
        <w:pStyle w:val="Heading2"/>
        <w:numPr>
          <w:ilvl w:val="0"/>
          <w:numId w:val="1"/>
        </w:numPr>
        <w:spacing w:line="360" w:lineRule="auto"/>
        <w:ind w:left="1410" w:hanging="850"/>
        <w:rPr>
          <w:rFonts w:ascii="Arial" w:cs="Arial"/>
          <w:color w:val="000000"/>
          <w:sz w:val="40"/>
          <w:szCs w:val="40"/>
          <w:lang w:val="en-CA"/>
        </w:rPr>
      </w:pPr>
      <w:r w:rsidRPr="00B420F5">
        <w:rPr>
          <w:rFonts w:ascii="Arial" w:cs="Arial"/>
          <w:color w:val="000000"/>
          <w:sz w:val="40"/>
          <w:szCs w:val="40"/>
          <w:lang w:val="en-CA"/>
        </w:rPr>
        <w:t>Advantages for governments include:</w:t>
      </w:r>
    </w:p>
    <w:p w:rsidR="00671A2D" w:rsidRPr="00B420F5" w:rsidRDefault="006F7F6E" w:rsidP="00B420F5">
      <w:pPr>
        <w:pStyle w:val="Heading3"/>
        <w:numPr>
          <w:ilvl w:val="0"/>
          <w:numId w:val="3"/>
        </w:numPr>
        <w:spacing w:line="360" w:lineRule="auto"/>
        <w:ind w:left="2268" w:hanging="858"/>
        <w:rPr>
          <w:rFonts w:ascii="Arial" w:cs="Arial"/>
          <w:color w:val="000000"/>
        </w:rPr>
      </w:pPr>
      <w:r w:rsidRPr="00B420F5">
        <w:rPr>
          <w:rFonts w:ascii="Arial" w:cs="Arial"/>
          <w:color w:val="000000"/>
        </w:rPr>
        <w:t>Improved capacity;</w:t>
      </w:r>
    </w:p>
    <w:p w:rsidR="00671A2D" w:rsidRPr="00B420F5" w:rsidRDefault="006F7F6E" w:rsidP="00B420F5">
      <w:pPr>
        <w:pStyle w:val="Heading3"/>
        <w:numPr>
          <w:ilvl w:val="0"/>
          <w:numId w:val="3"/>
        </w:numPr>
        <w:spacing w:line="360" w:lineRule="auto"/>
        <w:ind w:left="2268" w:hanging="858"/>
        <w:rPr>
          <w:rFonts w:ascii="Arial" w:cs="Arial"/>
          <w:color w:val="000000"/>
        </w:rPr>
      </w:pPr>
      <w:r w:rsidRPr="00B420F5">
        <w:rPr>
          <w:rFonts w:ascii="Arial" w:cs="Arial"/>
          <w:color w:val="000000"/>
        </w:rPr>
        <w:t>Lower costs;</w:t>
      </w:r>
    </w:p>
    <w:p w:rsidR="00671A2D" w:rsidRPr="00B420F5" w:rsidRDefault="006F7F6E" w:rsidP="00B420F5">
      <w:pPr>
        <w:pStyle w:val="Heading3"/>
        <w:numPr>
          <w:ilvl w:val="0"/>
          <w:numId w:val="3"/>
        </w:numPr>
        <w:spacing w:line="360" w:lineRule="auto"/>
        <w:ind w:left="2268" w:hanging="858"/>
        <w:rPr>
          <w:rFonts w:ascii="Arial" w:cs="Arial"/>
          <w:color w:val="000000"/>
        </w:rPr>
      </w:pPr>
      <w:r w:rsidRPr="00B420F5">
        <w:rPr>
          <w:rFonts w:ascii="Arial" w:cs="Arial"/>
          <w:color w:val="000000"/>
        </w:rPr>
        <w:t>More credibility;</w:t>
      </w:r>
    </w:p>
    <w:p w:rsidR="00671A2D" w:rsidRPr="00B420F5" w:rsidRDefault="006F7F6E" w:rsidP="00B420F5">
      <w:pPr>
        <w:pStyle w:val="Heading3"/>
        <w:numPr>
          <w:ilvl w:val="0"/>
          <w:numId w:val="3"/>
        </w:numPr>
        <w:spacing w:line="360" w:lineRule="auto"/>
        <w:ind w:left="2268" w:hanging="858"/>
        <w:rPr>
          <w:rFonts w:ascii="Arial" w:cs="Arial"/>
          <w:color w:val="000000"/>
        </w:rPr>
      </w:pPr>
      <w:r w:rsidRPr="00B420F5">
        <w:rPr>
          <w:rFonts w:ascii="Arial" w:cs="Arial"/>
          <w:color w:val="000000"/>
        </w:rPr>
        <w:t>Access to research;</w:t>
      </w:r>
    </w:p>
    <w:p w:rsidR="00671A2D" w:rsidRPr="00B420F5" w:rsidRDefault="006F7F6E" w:rsidP="00B420F5">
      <w:pPr>
        <w:pStyle w:val="Heading3"/>
        <w:numPr>
          <w:ilvl w:val="0"/>
          <w:numId w:val="3"/>
        </w:numPr>
        <w:spacing w:line="360" w:lineRule="auto"/>
        <w:ind w:left="2268" w:hanging="858"/>
        <w:rPr>
          <w:rFonts w:ascii="Arial" w:cs="Arial"/>
          <w:color w:val="000000"/>
        </w:rPr>
      </w:pPr>
      <w:r w:rsidRPr="00B420F5">
        <w:rPr>
          <w:rFonts w:ascii="Arial" w:cs="Arial"/>
          <w:color w:val="000000"/>
        </w:rPr>
        <w:t>Faster pace; and</w:t>
      </w:r>
    </w:p>
    <w:p w:rsidR="00671A2D" w:rsidRPr="00B420F5" w:rsidRDefault="006F7F6E" w:rsidP="00B420F5">
      <w:pPr>
        <w:pStyle w:val="Heading3"/>
        <w:numPr>
          <w:ilvl w:val="0"/>
          <w:numId w:val="3"/>
        </w:numPr>
        <w:spacing w:line="360" w:lineRule="auto"/>
        <w:ind w:left="2268" w:hanging="858"/>
        <w:rPr>
          <w:rFonts w:ascii="Arial" w:cs="Arial"/>
          <w:color w:val="000000"/>
          <w:lang w:val="en-CA"/>
        </w:rPr>
      </w:pPr>
      <w:r w:rsidRPr="00B420F5">
        <w:rPr>
          <w:rFonts w:ascii="Arial" w:cs="Arial"/>
          <w:color w:val="000000"/>
          <w:lang w:val="en-CA"/>
        </w:rPr>
        <w:t xml:space="preserve">Harmonization is better for business. </w:t>
      </w:r>
    </w:p>
    <w:p w:rsidR="00FA12FC" w:rsidRDefault="006F7F6E" w:rsidP="00FA12FC">
      <w:pPr>
        <w:pStyle w:val="Heading2"/>
        <w:numPr>
          <w:ilvl w:val="0"/>
          <w:numId w:val="1"/>
        </w:numPr>
        <w:spacing w:line="360" w:lineRule="auto"/>
        <w:ind w:left="1410" w:hanging="850"/>
        <w:rPr>
          <w:rFonts w:ascii="Arial" w:cs="Arial"/>
          <w:color w:val="000000"/>
          <w:sz w:val="40"/>
          <w:szCs w:val="40"/>
          <w:lang w:val="en-CA"/>
        </w:rPr>
      </w:pPr>
      <w:r w:rsidRPr="00B420F5">
        <w:rPr>
          <w:rFonts w:ascii="Arial" w:cs="Arial"/>
          <w:color w:val="000000"/>
          <w:sz w:val="40"/>
          <w:szCs w:val="40"/>
          <w:lang w:val="en-CA"/>
        </w:rPr>
        <w:t>Advantage for people with disabilities? A consistent experience of accessibility from coast-to-coast-to-coast</w:t>
      </w:r>
      <w:r w:rsidR="00FA12FC">
        <w:rPr>
          <w:rFonts w:ascii="Arial" w:cs="Arial"/>
          <w:color w:val="000000"/>
          <w:sz w:val="40"/>
          <w:szCs w:val="40"/>
          <w:lang w:val="en-CA"/>
        </w:rPr>
        <w:t>.</w:t>
      </w:r>
    </w:p>
    <w:p w:rsidR="00113E99" w:rsidRPr="00113E99" w:rsidRDefault="00FA12FC" w:rsidP="00113E99">
      <w:pPr>
        <w:spacing w:before="360" w:after="360" w:line="480" w:lineRule="auto"/>
        <w:ind w:left="5041"/>
        <w:rPr>
          <w:rFonts w:ascii="Arial" w:hAnsi="Arial" w:cs="Arial"/>
          <w:b/>
          <w:sz w:val="96"/>
          <w:szCs w:val="56"/>
        </w:rPr>
      </w:pPr>
      <w:r>
        <w:br w:type="page"/>
      </w:r>
      <w:r w:rsidR="00113E99" w:rsidRPr="00113E99">
        <w:rPr>
          <w:rFonts w:ascii="Arial" w:hAnsi="Arial" w:cs="Arial"/>
          <w:b/>
          <w:sz w:val="56"/>
          <w:szCs w:val="56"/>
        </w:rPr>
        <w:lastRenderedPageBreak/>
        <w:t>Thank you!</w:t>
      </w:r>
      <w:r w:rsidR="00113E99" w:rsidRPr="00113E99">
        <w:rPr>
          <w:rFonts w:ascii="Arial" w:hAnsi="Arial" w:cs="Arial"/>
          <w:b/>
          <w:sz w:val="56"/>
          <w:szCs w:val="56"/>
        </w:rPr>
        <w:br/>
        <w:t>Questions</w:t>
      </w:r>
    </w:p>
    <w:p w:rsidR="006F7F6E" w:rsidRPr="00113E99" w:rsidRDefault="00113E99" w:rsidP="00113E99">
      <w:pPr>
        <w:spacing w:before="2160" w:after="960" w:line="480" w:lineRule="auto"/>
        <w:ind w:left="1440"/>
        <w:rPr>
          <w:rFonts w:ascii="Arial" w:hAnsi="Arial" w:cs="Arial"/>
          <w:sz w:val="44"/>
          <w:szCs w:val="44"/>
        </w:rPr>
      </w:pPr>
      <w:r w:rsidRPr="00113E99">
        <w:rPr>
          <w:rFonts w:ascii="Arial" w:hAnsi="Arial" w:cs="Arial"/>
          <w:b/>
          <w:color w:val="000066"/>
          <w:sz w:val="44"/>
          <w:szCs w:val="44"/>
        </w:rPr>
        <w:t>Follow us on</w:t>
      </w:r>
      <w:r w:rsidRPr="00113E99">
        <w:rPr>
          <w:rFonts w:ascii="Arial" w:hAnsi="Arial" w:cs="Arial"/>
          <w:sz w:val="44"/>
          <w:szCs w:val="44"/>
        </w:rPr>
        <w:t xml:space="preserve"> </w:t>
      </w:r>
      <w:hyperlink r:id="rId7" w:tooltip="Our Twitter feed" w:history="1">
        <w:r w:rsidRPr="00113E99">
          <w:rPr>
            <w:rFonts w:ascii="Arial" w:hAnsi="Arial" w:cs="Arial"/>
            <w:color w:val="3333FF"/>
            <w:sz w:val="44"/>
            <w:szCs w:val="44"/>
            <w:u w:val="single"/>
          </w:rPr>
          <w:t>Twitter</w:t>
        </w:r>
      </w:hyperlink>
      <w:r w:rsidRPr="00113E99">
        <w:rPr>
          <w:rFonts w:ascii="Arial" w:hAnsi="Arial" w:cs="Arial"/>
          <w:sz w:val="44"/>
          <w:szCs w:val="44"/>
        </w:rPr>
        <w:t>, </w:t>
      </w:r>
      <w:hyperlink r:id="rId8" w:tooltip="Our Facebook page" w:history="1">
        <w:r w:rsidRPr="00113E99">
          <w:rPr>
            <w:rFonts w:ascii="Arial" w:hAnsi="Arial" w:cs="Arial"/>
            <w:color w:val="3333FF"/>
            <w:sz w:val="44"/>
            <w:szCs w:val="44"/>
            <w:u w:val="single"/>
          </w:rPr>
          <w:t>Facebook</w:t>
        </w:r>
      </w:hyperlink>
      <w:r w:rsidRPr="00113E99">
        <w:rPr>
          <w:rFonts w:ascii="Arial" w:hAnsi="Arial" w:cs="Arial"/>
          <w:sz w:val="44"/>
          <w:szCs w:val="44"/>
        </w:rPr>
        <w:t>, and </w:t>
      </w:r>
      <w:hyperlink r:id="rId9" w:tooltip="Our LinkedIn page" w:history="1">
        <w:r w:rsidRPr="00113E99">
          <w:rPr>
            <w:rFonts w:ascii="Arial" w:hAnsi="Arial" w:cs="Arial"/>
            <w:color w:val="3333FF"/>
            <w:sz w:val="44"/>
            <w:szCs w:val="44"/>
            <w:u w:val="single"/>
          </w:rPr>
          <w:t>LinkedIn</w:t>
        </w:r>
      </w:hyperlink>
      <w:r w:rsidRPr="00113E99">
        <w:rPr>
          <w:rFonts w:ascii="Arial" w:hAnsi="Arial" w:cs="Arial"/>
          <w:sz w:val="44"/>
          <w:szCs w:val="44"/>
        </w:rPr>
        <w:br/>
      </w:r>
      <w:r w:rsidRPr="00113E99">
        <w:rPr>
          <w:rFonts w:ascii="Arial" w:hAnsi="Arial" w:cs="Arial"/>
          <w:b/>
          <w:color w:val="000066"/>
          <w:sz w:val="44"/>
          <w:szCs w:val="44"/>
        </w:rPr>
        <w:t>Contact us at</w:t>
      </w:r>
      <w:r>
        <w:rPr>
          <w:rFonts w:ascii="Arial" w:hAnsi="Arial" w:cs="Arial"/>
          <w:sz w:val="44"/>
          <w:szCs w:val="44"/>
        </w:rPr>
        <w:t xml:space="preserve"> </w:t>
      </w:r>
      <w:hyperlink r:id="rId10" w:history="1">
        <w:r w:rsidRPr="00113E99">
          <w:rPr>
            <w:rFonts w:ascii="Arial" w:hAnsi="Arial" w:cs="Arial"/>
            <w:color w:val="3333FF"/>
            <w:sz w:val="44"/>
            <w:szCs w:val="44"/>
            <w:u w:val="single"/>
          </w:rPr>
          <w:t>https://accessible.canada.ca/contact</w:t>
        </w:r>
      </w:hyperlink>
    </w:p>
    <w:sectPr w:rsidR="006F7F6E" w:rsidRPr="00113E99" w:rsidSect="00460D2A">
      <w:footerReference w:type="default" r:id="rId11"/>
      <w:pgSz w:w="15840" w:h="12240" w:orient="landscape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6E" w:rsidRDefault="006F7F6E" w:rsidP="00AA1890">
      <w:pPr>
        <w:spacing w:after="0" w:line="240" w:lineRule="auto"/>
      </w:pPr>
      <w:r>
        <w:separator/>
      </w:r>
    </w:p>
  </w:endnote>
  <w:endnote w:type="continuationSeparator" w:id="0">
    <w:p w:rsidR="006F7F6E" w:rsidRDefault="006F7F6E" w:rsidP="00AA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Headings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:rsidR="00AA1890" w:rsidRDefault="00AA1890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549A6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549A6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A1890" w:rsidRDefault="00AA1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6E" w:rsidRDefault="006F7F6E" w:rsidP="00AA1890">
      <w:pPr>
        <w:spacing w:after="0" w:line="240" w:lineRule="auto"/>
      </w:pPr>
      <w:r>
        <w:separator/>
      </w:r>
    </w:p>
  </w:footnote>
  <w:footnote w:type="continuationSeparator" w:id="0">
    <w:p w:rsidR="006F7F6E" w:rsidRDefault="006F7F6E" w:rsidP="00AA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244024"/>
    <w:lvl w:ilvl="0">
      <w:numFmt w:val="bullet"/>
      <w:lvlText w:val="*"/>
      <w:lvlJc w:val="left"/>
    </w:lvl>
  </w:abstractNum>
  <w:abstractNum w:abstractNumId="1" w15:restartNumberingAfterBreak="0">
    <w:nsid w:val="05E5483A"/>
    <w:multiLevelType w:val="hybridMultilevel"/>
    <w:tmpl w:val="44E8D6FE"/>
    <w:lvl w:ilvl="0" w:tplc="F2182DC4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0B46"/>
    <w:multiLevelType w:val="hybridMultilevel"/>
    <w:tmpl w:val="45C88DC4"/>
    <w:lvl w:ilvl="0" w:tplc="F2182DC4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1463A"/>
    <w:multiLevelType w:val="hybridMultilevel"/>
    <w:tmpl w:val="BA000CE6"/>
    <w:lvl w:ilvl="0" w:tplc="F2182DC4">
      <w:numFmt w:val="bullet"/>
      <w:lvlText w:val=""/>
      <w:lvlJc w:val="left"/>
      <w:pPr>
        <w:ind w:left="128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DC60C61"/>
    <w:multiLevelType w:val="hybridMultilevel"/>
    <w:tmpl w:val="472E2250"/>
    <w:lvl w:ilvl="0" w:tplc="F2182DC4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810D6"/>
    <w:multiLevelType w:val="hybridMultilevel"/>
    <w:tmpl w:val="1AF238FA"/>
    <w:lvl w:ilvl="0" w:tplc="F2182DC4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95087"/>
    <w:multiLevelType w:val="hybridMultilevel"/>
    <w:tmpl w:val="32A44672"/>
    <w:lvl w:ilvl="0" w:tplc="6724402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C13DB"/>
    <w:multiLevelType w:val="hybridMultilevel"/>
    <w:tmpl w:val="DC7AB3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0"/>
          <w:szCs w:val="40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  <w:szCs w:val="40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68"/>
        </w:rPr>
      </w:lvl>
    </w:lvlOverride>
  </w:num>
  <w:num w:numId="9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90"/>
    <w:rsid w:val="00113E99"/>
    <w:rsid w:val="0016539A"/>
    <w:rsid w:val="001C2BDE"/>
    <w:rsid w:val="0021112E"/>
    <w:rsid w:val="003C0571"/>
    <w:rsid w:val="004568D8"/>
    <w:rsid w:val="00460D2A"/>
    <w:rsid w:val="00671A2D"/>
    <w:rsid w:val="006F7F6E"/>
    <w:rsid w:val="00757271"/>
    <w:rsid w:val="007A717E"/>
    <w:rsid w:val="008B0EBB"/>
    <w:rsid w:val="00AA1890"/>
    <w:rsid w:val="00B420F5"/>
    <w:rsid w:val="00D549A6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78E70"/>
  <w14:defaultImageDpi w14:val="0"/>
  <w15:docId w15:val="{5BDA0844-577D-4EF7-AAE8-B7538091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 w:cs="Times New Roman"/>
      <w:kern w:val="24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 w:cs="Times New Roman"/>
      <w:kern w:val="24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AA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90"/>
  </w:style>
  <w:style w:type="paragraph" w:styleId="Footer">
    <w:name w:val="footer"/>
    <w:basedOn w:val="Normal"/>
    <w:link w:val="FooterChar"/>
    <w:uiPriority w:val="99"/>
    <w:unhideWhenUsed/>
    <w:rsid w:val="00AA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90"/>
  </w:style>
  <w:style w:type="paragraph" w:styleId="ListParagraph">
    <w:name w:val="List Paragraph"/>
    <w:basedOn w:val="Normal"/>
    <w:uiPriority w:val="34"/>
    <w:qFormat/>
    <w:rsid w:val="00B4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cStandardsCA/?ref=br_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AccStandards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ccessible.canada.ca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ccessibility-standards-can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421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Chamberland</cp:lastModifiedBy>
  <cp:revision>12</cp:revision>
  <dcterms:created xsi:type="dcterms:W3CDTF">2022-09-09T13:55:00Z</dcterms:created>
  <dcterms:modified xsi:type="dcterms:W3CDTF">2022-09-20T16:29:00Z</dcterms:modified>
</cp:coreProperties>
</file>