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E6B3" w14:textId="77777777" w:rsidR="00492AF1" w:rsidRDefault="00662805" w:rsidP="00B46CB7">
      <w:pPr>
        <w:pStyle w:val="Title"/>
        <w:spacing w:before="3500" w:after="100" w:afterAutospacing="1"/>
        <w:jc w:val="center"/>
        <w:rPr>
          <w:sz w:val="60"/>
          <w:szCs w:val="60"/>
        </w:rPr>
      </w:pPr>
      <w:r w:rsidRPr="00BE031B">
        <w:rPr>
          <w:b w:val="0"/>
          <w:bCs/>
          <w:noProof/>
          <w:sz w:val="60"/>
          <w:szCs w:val="60"/>
          <w:highlight w:val="yellow"/>
        </w:rPr>
        <w:drawing>
          <wp:anchor distT="0" distB="0" distL="114300" distR="114300" simplePos="0" relativeHeight="251658240" behindDoc="1" locked="0" layoutInCell="1" allowOverlap="1" wp14:anchorId="4895AD7A" wp14:editId="3507381B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4629600" cy="8231529"/>
            <wp:effectExtent l="0" t="0" r="8573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29600" cy="8231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F3CAF" w:rsidRPr="00BE031B">
        <w:rPr>
          <w:sz w:val="60"/>
          <w:szCs w:val="60"/>
        </w:rPr>
        <w:t xml:space="preserve">Overview </w:t>
      </w:r>
      <w:r w:rsidR="0053601B" w:rsidRPr="00BE031B">
        <w:rPr>
          <w:sz w:val="60"/>
          <w:szCs w:val="60"/>
        </w:rPr>
        <w:t>of</w:t>
      </w:r>
      <w:r w:rsidR="11436B60" w:rsidRPr="00BE031B">
        <w:rPr>
          <w:sz w:val="60"/>
          <w:szCs w:val="60"/>
        </w:rPr>
        <w:t xml:space="preserve"> </w:t>
      </w:r>
      <w:r w:rsidR="0053601B" w:rsidRPr="00BE031B">
        <w:rPr>
          <w:sz w:val="60"/>
          <w:szCs w:val="60"/>
        </w:rPr>
        <w:t>Standard</w:t>
      </w:r>
    </w:p>
    <w:p w14:paraId="476F7A90" w14:textId="63F2CD2B" w:rsidR="00786578" w:rsidRPr="00BE031B" w:rsidRDefault="00F83422" w:rsidP="00492AF1">
      <w:pPr>
        <w:pStyle w:val="Title"/>
        <w:spacing w:before="800" w:after="100" w:afterAutospacing="1"/>
        <w:jc w:val="center"/>
        <w:rPr>
          <w:b w:val="0"/>
          <w:bCs/>
          <w:sz w:val="60"/>
          <w:szCs w:val="60"/>
        </w:rPr>
      </w:pPr>
      <w:r w:rsidRPr="00BE031B">
        <w:rPr>
          <w:bCs/>
          <w:sz w:val="60"/>
          <w:szCs w:val="60"/>
        </w:rPr>
        <w:t>CAN-ASC</w:t>
      </w:r>
      <w:r w:rsidR="00AF6E7C" w:rsidRPr="00BE031B">
        <w:rPr>
          <w:bCs/>
          <w:sz w:val="60"/>
          <w:szCs w:val="60"/>
        </w:rPr>
        <w:t>-</w:t>
      </w:r>
      <w:r w:rsidRPr="00BE031B">
        <w:rPr>
          <w:bCs/>
          <w:sz w:val="60"/>
          <w:szCs w:val="60"/>
        </w:rPr>
        <w:t>4.</w:t>
      </w:r>
      <w:r w:rsidR="00AF6E7C" w:rsidRPr="00BE031B">
        <w:rPr>
          <w:bCs/>
          <w:sz w:val="60"/>
          <w:szCs w:val="60"/>
        </w:rPr>
        <w:t>1 –</w:t>
      </w:r>
      <w:r w:rsidR="0053601B" w:rsidRPr="00BE031B">
        <w:rPr>
          <w:noProof/>
          <w:sz w:val="60"/>
          <w:szCs w:val="60"/>
        </w:rPr>
        <w:drawing>
          <wp:anchor distT="0" distB="0" distL="114300" distR="114300" simplePos="0" relativeHeight="251658241" behindDoc="1" locked="0" layoutInCell="1" allowOverlap="1" wp14:anchorId="0A2C2568" wp14:editId="17021033">
            <wp:simplePos x="0" y="0"/>
            <wp:positionH relativeFrom="column">
              <wp:posOffset>2221230</wp:posOffset>
            </wp:positionH>
            <wp:positionV relativeFrom="page">
              <wp:posOffset>5702935</wp:posOffset>
            </wp:positionV>
            <wp:extent cx="2790000" cy="2156400"/>
            <wp:effectExtent l="0" t="0" r="0" b="0"/>
            <wp:wrapNone/>
            <wp:docPr id="13" name="Picture 13" descr="Accessibility Standards Canada technical mark. The word 'accessible' is displayed in the cen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ccessibility Standards Canada technical mark. The word 'accessible' is displayed in the center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00" cy="21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E7C" w:rsidRPr="00BE031B">
        <w:rPr>
          <w:bCs/>
          <w:sz w:val="60"/>
          <w:szCs w:val="60"/>
        </w:rPr>
        <w:t xml:space="preserve"> </w:t>
      </w:r>
      <w:r w:rsidR="00AC5FB4" w:rsidRPr="00BE031B">
        <w:rPr>
          <w:bCs/>
          <w:sz w:val="60"/>
          <w:szCs w:val="60"/>
        </w:rPr>
        <w:t>Accessible Procurement</w:t>
      </w:r>
      <w:r w:rsidR="00786578" w:rsidRPr="00BE031B">
        <w:rPr>
          <w:sz w:val="60"/>
          <w:szCs w:val="60"/>
        </w:rPr>
        <w:br w:type="page"/>
      </w:r>
    </w:p>
    <w:p w14:paraId="79B171A8" w14:textId="77777777" w:rsidR="00C060B8" w:rsidRPr="00C26524" w:rsidRDefault="00C060B8" w:rsidP="003435E8">
      <w:pPr>
        <w:spacing w:before="0" w:after="240" w:line="276" w:lineRule="auto"/>
      </w:pPr>
      <w:r w:rsidRPr="00C26524">
        <w:lastRenderedPageBreak/>
        <w:t>No part of this publication may be reproduced in any form without the prior permission of the publisher.</w:t>
      </w:r>
    </w:p>
    <w:p w14:paraId="2762209C" w14:textId="3552C35A" w:rsidR="00C060B8" w:rsidRPr="00C26524" w:rsidRDefault="00C060B8" w:rsidP="003435E8">
      <w:pPr>
        <w:spacing w:before="0" w:after="240" w:line="276" w:lineRule="auto"/>
      </w:pPr>
      <w:r w:rsidRPr="00C26524">
        <w:t>The publication is available in HTML format at</w:t>
      </w:r>
      <w:r w:rsidR="00940C92">
        <w:t xml:space="preserve"> </w:t>
      </w:r>
      <w:hyperlink r:id="rId15" w:history="1">
        <w:r w:rsidR="00940C92">
          <w:rPr>
            <w:rStyle w:val="Hyperlink"/>
          </w:rPr>
          <w:t>CAN-ASC-4.1 Accessible Procurement - Accessibility Standards Canada</w:t>
        </w:r>
      </w:hyperlink>
      <w:r w:rsidRPr="00C26524">
        <w:t>.</w:t>
      </w:r>
    </w:p>
    <w:p w14:paraId="7A89CDC5" w14:textId="775D25DE" w:rsidR="00C060B8" w:rsidRPr="00C26524" w:rsidRDefault="00C060B8" w:rsidP="003435E8">
      <w:pPr>
        <w:spacing w:before="0" w:after="240" w:line="276" w:lineRule="auto"/>
      </w:pPr>
      <w:r w:rsidRPr="00C26524">
        <w:t>For more information, or for alternative formats, contact:</w:t>
      </w:r>
    </w:p>
    <w:p w14:paraId="13A7FB40" w14:textId="3BE82632" w:rsidR="00C060B8" w:rsidRPr="003C31EA" w:rsidRDefault="00C060B8" w:rsidP="003435E8">
      <w:pPr>
        <w:spacing w:before="0" w:after="240" w:line="276" w:lineRule="auto"/>
        <w:rPr>
          <w:lang w:val="fr-CA"/>
        </w:rPr>
      </w:pPr>
      <w:r w:rsidRPr="003C31EA">
        <w:rPr>
          <w:lang w:val="fr-CA"/>
        </w:rPr>
        <w:t>Accessibility Standards Canada</w:t>
      </w:r>
      <w:r w:rsidRPr="003C31EA">
        <w:rPr>
          <w:lang w:val="fr-CA"/>
        </w:rPr>
        <w:br/>
        <w:t>320, S</w:t>
      </w:r>
      <w:r w:rsidR="0053601B" w:rsidRPr="003C31EA">
        <w:rPr>
          <w:lang w:val="fr-CA"/>
        </w:rPr>
        <w:t>ain</w:t>
      </w:r>
      <w:r w:rsidRPr="003C31EA">
        <w:rPr>
          <w:lang w:val="fr-CA"/>
        </w:rPr>
        <w:t>t-Joseph Boulevard, Suite 246</w:t>
      </w:r>
      <w:r w:rsidRPr="003C31EA">
        <w:rPr>
          <w:lang w:val="fr-CA"/>
        </w:rPr>
        <w:br/>
        <w:t xml:space="preserve">Gatineau, </w:t>
      </w:r>
      <w:r w:rsidR="00E45747" w:rsidRPr="003C31EA">
        <w:rPr>
          <w:lang w:val="fr-CA"/>
        </w:rPr>
        <w:t>QC J</w:t>
      </w:r>
      <w:r w:rsidRPr="003C31EA">
        <w:rPr>
          <w:lang w:val="fr-CA"/>
        </w:rPr>
        <w:t>8Y 3Y8</w:t>
      </w:r>
      <w:r w:rsidRPr="003C31EA">
        <w:rPr>
          <w:lang w:val="fr-CA"/>
        </w:rPr>
        <w:br/>
        <w:t>1-833-854-7628</w:t>
      </w:r>
    </w:p>
    <w:p w14:paraId="2E5E8351" w14:textId="77777777" w:rsidR="00C060B8" w:rsidRPr="00C26524" w:rsidRDefault="00C060B8" w:rsidP="003435E8">
      <w:pPr>
        <w:spacing w:before="0" w:after="240" w:line="276" w:lineRule="auto"/>
      </w:pPr>
      <w:hyperlink r:id="rId16" w:history="1">
        <w:r w:rsidRPr="00C26524">
          <w:rPr>
            <w:rStyle w:val="Hyperlink"/>
          </w:rPr>
          <w:t>accessible.canada.ca</w:t>
        </w:r>
      </w:hyperlink>
    </w:p>
    <w:p w14:paraId="7AE095AF" w14:textId="0FC7F16E" w:rsidR="00C060B8" w:rsidRPr="00C26524" w:rsidRDefault="00C060B8" w:rsidP="003435E8">
      <w:pPr>
        <w:spacing w:before="0" w:after="240" w:line="276" w:lineRule="auto"/>
      </w:pPr>
      <w:r w:rsidRPr="00C26524">
        <w:t xml:space="preserve">© His Majesty the King in Right of Canada, as represented by the Minister responsible for the </w:t>
      </w:r>
      <w:r w:rsidRPr="00C26524">
        <w:rPr>
          <w:i/>
          <w:iCs/>
        </w:rPr>
        <w:t>Accessible Canada Act</w:t>
      </w:r>
      <w:r w:rsidRPr="00C26524">
        <w:t>, 202</w:t>
      </w:r>
      <w:r w:rsidR="000F3E4B">
        <w:t>6</w:t>
      </w:r>
      <w:r w:rsidRPr="00C26524">
        <w:t>.</w:t>
      </w:r>
    </w:p>
    <w:p w14:paraId="2EFB4C78" w14:textId="77777777" w:rsidR="00C060B8" w:rsidRPr="00C26524" w:rsidRDefault="00C060B8">
      <w:pPr>
        <w:spacing w:before="0" w:after="0"/>
        <w:rPr>
          <w:rFonts w:eastAsiaTheme="majorEastAsia" w:cstheme="majorBidi"/>
          <w:b/>
          <w:sz w:val="40"/>
          <w:szCs w:val="40"/>
        </w:rPr>
      </w:pPr>
      <w:r w:rsidRPr="00C26524">
        <w:br w:type="page"/>
      </w:r>
    </w:p>
    <w:p w14:paraId="78D41012" w14:textId="7F443150" w:rsidR="001F5918" w:rsidRDefault="00A1576C" w:rsidP="001F5918">
      <w:pPr>
        <w:pStyle w:val="Title"/>
      </w:pPr>
      <w:r>
        <w:lastRenderedPageBreak/>
        <w:t xml:space="preserve">CAN-ASC-4.1 – </w:t>
      </w:r>
      <w:r w:rsidR="00046496">
        <w:t>Accessible Procurement</w:t>
      </w:r>
    </w:p>
    <w:p w14:paraId="55725EBB" w14:textId="34F36770" w:rsidR="00D42C57" w:rsidRPr="00C26524" w:rsidRDefault="008C4768" w:rsidP="00E905AE">
      <w:pPr>
        <w:pStyle w:val="Heading1"/>
      </w:pPr>
      <w:r>
        <w:t>Overview</w:t>
      </w:r>
    </w:p>
    <w:p w14:paraId="6A65DE7D" w14:textId="1D423B10" w:rsidR="00154C60" w:rsidRDefault="007D4940" w:rsidP="00470B2C">
      <w:pPr>
        <w:pStyle w:val="Body"/>
        <w:spacing w:before="100" w:beforeAutospacing="1" w:after="160" w:line="276" w:lineRule="auto"/>
        <w:rPr>
          <w:lang w:val="en-US"/>
        </w:rPr>
      </w:pPr>
      <w:r>
        <w:t>CAN-ASC-4.1 – Accessible Procurement</w:t>
      </w:r>
      <w:r w:rsidRPr="561DC989" w:rsidDel="007D4940">
        <w:rPr>
          <w:lang w:val="en-US"/>
        </w:rPr>
        <w:t xml:space="preserve"> </w:t>
      </w:r>
      <w:r w:rsidR="0036179E" w:rsidRPr="561DC989">
        <w:rPr>
          <w:lang w:val="en-US"/>
        </w:rPr>
        <w:t>aligns</w:t>
      </w:r>
      <w:r w:rsidR="000E7D11" w:rsidRPr="561DC989">
        <w:rPr>
          <w:lang w:val="en-US"/>
        </w:rPr>
        <w:t xml:space="preserve"> with priority areas</w:t>
      </w:r>
      <w:r w:rsidR="005227DA">
        <w:rPr>
          <w:lang w:val="en-US"/>
        </w:rPr>
        <w:t xml:space="preserve"> on </w:t>
      </w:r>
      <w:r w:rsidR="005227DA" w:rsidRPr="005227DA">
        <w:rPr>
          <w:lang w:val="en-CA"/>
        </w:rPr>
        <w:t>the procurement of goods, services and facilities</w:t>
      </w:r>
      <w:r w:rsidR="000E7D11" w:rsidRPr="561DC989">
        <w:rPr>
          <w:lang w:val="en-US"/>
        </w:rPr>
        <w:t xml:space="preserve"> of the </w:t>
      </w:r>
      <w:r w:rsidR="000E7D11" w:rsidRPr="00A41A34">
        <w:rPr>
          <w:i/>
          <w:lang w:val="en-US"/>
        </w:rPr>
        <w:t xml:space="preserve">Accessible Canada </w:t>
      </w:r>
      <w:r w:rsidR="0036179E" w:rsidRPr="00A41A34">
        <w:rPr>
          <w:i/>
          <w:lang w:val="en-US"/>
        </w:rPr>
        <w:t>Act</w:t>
      </w:r>
      <w:r w:rsidR="0094039E">
        <w:rPr>
          <w:iCs/>
          <w:lang w:val="en-US"/>
        </w:rPr>
        <w:t>. It</w:t>
      </w:r>
      <w:r w:rsidR="0089407E">
        <w:rPr>
          <w:iCs/>
          <w:lang w:val="en-US"/>
        </w:rPr>
        <w:t xml:space="preserve"> aims</w:t>
      </w:r>
      <w:r w:rsidR="0036179E" w:rsidRPr="561DC989">
        <w:rPr>
          <w:lang w:val="en-US"/>
        </w:rPr>
        <w:t xml:space="preserve"> </w:t>
      </w:r>
      <w:r w:rsidR="00E85B34" w:rsidRPr="561DC989">
        <w:rPr>
          <w:lang w:val="en-US"/>
        </w:rPr>
        <w:t xml:space="preserve">to ensure a barrier-free Canada </w:t>
      </w:r>
      <w:r w:rsidR="00A12BAF" w:rsidRPr="561DC989">
        <w:rPr>
          <w:lang w:val="en-US"/>
        </w:rPr>
        <w:t xml:space="preserve">by 2040. </w:t>
      </w:r>
      <w:r w:rsidR="00956FC6" w:rsidRPr="561DC989">
        <w:rPr>
          <w:lang w:val="en-US"/>
        </w:rPr>
        <w:t>Th</w:t>
      </w:r>
      <w:r w:rsidR="0083340A">
        <w:rPr>
          <w:lang w:val="en-US"/>
        </w:rPr>
        <w:t>is</w:t>
      </w:r>
      <w:r w:rsidR="00956FC6" w:rsidRPr="561DC989">
        <w:rPr>
          <w:lang w:val="en-US"/>
        </w:rPr>
        <w:t xml:space="preserve"> standard addresses</w:t>
      </w:r>
      <w:r w:rsidR="00ED3DA9" w:rsidRPr="561DC989">
        <w:rPr>
          <w:lang w:val="en-US"/>
        </w:rPr>
        <w:t xml:space="preserve"> </w:t>
      </w:r>
      <w:r w:rsidR="00DB1849" w:rsidRPr="561DC989">
        <w:rPr>
          <w:lang w:val="en-US"/>
        </w:rPr>
        <w:t xml:space="preserve">common areas </w:t>
      </w:r>
      <w:r w:rsidR="009F4EB1" w:rsidRPr="561DC989">
        <w:rPr>
          <w:lang w:val="en-US"/>
        </w:rPr>
        <w:t xml:space="preserve">where </w:t>
      </w:r>
      <w:r w:rsidR="00121EA8" w:rsidRPr="561DC989">
        <w:rPr>
          <w:lang w:val="en-US"/>
        </w:rPr>
        <w:t>people</w:t>
      </w:r>
      <w:r w:rsidR="009F4EB1" w:rsidRPr="561DC989">
        <w:rPr>
          <w:lang w:val="en-US"/>
        </w:rPr>
        <w:t xml:space="preserve"> with disabilities may experience </w:t>
      </w:r>
      <w:r w:rsidR="00121EA8" w:rsidRPr="561DC989">
        <w:rPr>
          <w:lang w:val="en-US"/>
        </w:rPr>
        <w:t>barriers to</w:t>
      </w:r>
      <w:r w:rsidR="009F4EB1" w:rsidRPr="561DC989">
        <w:rPr>
          <w:lang w:val="en-US"/>
        </w:rPr>
        <w:t xml:space="preserve"> accessibility </w:t>
      </w:r>
      <w:r w:rsidR="00ED3DA9" w:rsidRPr="561DC989">
        <w:rPr>
          <w:lang w:val="en-US"/>
        </w:rPr>
        <w:t>in procurement</w:t>
      </w:r>
      <w:r w:rsidR="00057B90">
        <w:rPr>
          <w:lang w:val="en-US"/>
        </w:rPr>
        <w:t xml:space="preserve"> such as</w:t>
      </w:r>
      <w:r w:rsidR="00154C60">
        <w:rPr>
          <w:lang w:val="en-US"/>
        </w:rPr>
        <w:t>:</w:t>
      </w:r>
    </w:p>
    <w:p w14:paraId="4A6E420A" w14:textId="15DE3EE3" w:rsidR="00154C60" w:rsidRDefault="00470B2C" w:rsidP="00154C60">
      <w:pPr>
        <w:pStyle w:val="Body"/>
        <w:numPr>
          <w:ilvl w:val="0"/>
          <w:numId w:val="31"/>
        </w:numPr>
        <w:spacing w:before="100" w:beforeAutospacing="1" w:after="160" w:line="276" w:lineRule="auto"/>
        <w:rPr>
          <w:lang w:val="en-CA"/>
        </w:rPr>
      </w:pPr>
      <w:r w:rsidRPr="00470B2C">
        <w:rPr>
          <w:lang w:val="en-CA"/>
        </w:rPr>
        <w:t>buying or leasing goods and services that are not accessible,</w:t>
      </w:r>
    </w:p>
    <w:p w14:paraId="576FEEF5" w14:textId="6BDD0EB7" w:rsidR="00154C60" w:rsidRDefault="00470B2C" w:rsidP="00154C60">
      <w:pPr>
        <w:pStyle w:val="Body"/>
        <w:numPr>
          <w:ilvl w:val="0"/>
          <w:numId w:val="31"/>
        </w:numPr>
        <w:spacing w:before="100" w:beforeAutospacing="1" w:after="160" w:line="276" w:lineRule="auto"/>
        <w:rPr>
          <w:lang w:val="en-CA"/>
        </w:rPr>
      </w:pPr>
      <w:r w:rsidRPr="00470B2C">
        <w:rPr>
          <w:lang w:val="en-CA"/>
        </w:rPr>
        <w:t>inflexible procurement processes,</w:t>
      </w:r>
    </w:p>
    <w:p w14:paraId="61D1EEB5" w14:textId="511AB08E" w:rsidR="00154C60" w:rsidRDefault="00470B2C" w:rsidP="00154C60">
      <w:pPr>
        <w:pStyle w:val="Body"/>
        <w:numPr>
          <w:ilvl w:val="0"/>
          <w:numId w:val="31"/>
        </w:numPr>
        <w:spacing w:before="100" w:beforeAutospacing="1" w:after="160" w:line="276" w:lineRule="auto"/>
        <w:rPr>
          <w:lang w:val="en-CA"/>
        </w:rPr>
      </w:pPr>
      <w:r w:rsidRPr="00470B2C">
        <w:rPr>
          <w:lang w:val="en-CA"/>
        </w:rPr>
        <w:t>inaccessible bidding and evaluation criteria, and</w:t>
      </w:r>
    </w:p>
    <w:p w14:paraId="5EA30AF8" w14:textId="7799C971" w:rsidR="00470B2C" w:rsidRPr="00470B2C" w:rsidRDefault="00470B2C" w:rsidP="00332CFB">
      <w:pPr>
        <w:pStyle w:val="Body"/>
        <w:numPr>
          <w:ilvl w:val="0"/>
          <w:numId w:val="31"/>
        </w:numPr>
        <w:spacing w:before="100" w:beforeAutospacing="1" w:after="160" w:line="276" w:lineRule="auto"/>
        <w:rPr>
          <w:lang w:val="en-CA"/>
        </w:rPr>
      </w:pPr>
      <w:r w:rsidRPr="00470B2C">
        <w:rPr>
          <w:lang w:val="en-CA"/>
        </w:rPr>
        <w:t>procurement communications or documents that are not provided in accessible or alternate formats.</w:t>
      </w:r>
    </w:p>
    <w:p w14:paraId="3DC786F8" w14:textId="1252F985" w:rsidR="00311AB3" w:rsidRDefault="00C01624" w:rsidP="005A065F">
      <w:pPr>
        <w:pStyle w:val="Body"/>
        <w:spacing w:before="100" w:beforeAutospacing="1" w:after="160" w:line="276" w:lineRule="auto"/>
      </w:pPr>
      <w:r w:rsidRPr="561DC989">
        <w:rPr>
          <w:lang w:val="en-US"/>
        </w:rPr>
        <w:t xml:space="preserve">Such barriers can prevent the full participation of people with </w:t>
      </w:r>
      <w:r w:rsidR="0099229E" w:rsidRPr="561DC989">
        <w:rPr>
          <w:lang w:val="en-US"/>
        </w:rPr>
        <w:t>disabilities</w:t>
      </w:r>
      <w:r w:rsidR="001D4F09" w:rsidRPr="561DC989">
        <w:rPr>
          <w:lang w:val="en-US"/>
        </w:rPr>
        <w:t>,</w:t>
      </w:r>
      <w:r w:rsidR="0099229E" w:rsidRPr="561DC989">
        <w:rPr>
          <w:lang w:val="en-US"/>
        </w:rPr>
        <w:t xml:space="preserve"> including </w:t>
      </w:r>
      <w:r w:rsidR="002745AA">
        <w:rPr>
          <w:lang w:val="en-US"/>
        </w:rPr>
        <w:t xml:space="preserve">organizations, </w:t>
      </w:r>
      <w:r w:rsidR="0099229E" w:rsidRPr="561DC989">
        <w:rPr>
          <w:lang w:val="en-US"/>
        </w:rPr>
        <w:t xml:space="preserve">employees and </w:t>
      </w:r>
      <w:r w:rsidR="0001237E">
        <w:rPr>
          <w:lang w:val="en-US"/>
        </w:rPr>
        <w:t>businesses</w:t>
      </w:r>
      <w:r w:rsidR="0099229E" w:rsidRPr="561DC989">
        <w:rPr>
          <w:lang w:val="en-US"/>
        </w:rPr>
        <w:t>.</w:t>
      </w:r>
    </w:p>
    <w:p w14:paraId="06940EAD" w14:textId="1F15D9E4" w:rsidR="00BB4FC6" w:rsidRDefault="00311AB3" w:rsidP="005A065F">
      <w:pPr>
        <w:pStyle w:val="Body"/>
        <w:spacing w:before="100" w:beforeAutospacing="1" w:after="160" w:line="276" w:lineRule="auto"/>
      </w:pPr>
      <w:r w:rsidRPr="561DC989">
        <w:rPr>
          <w:lang w:val="en-US"/>
        </w:rPr>
        <w:t xml:space="preserve">Accessible procurement has been identified as </w:t>
      </w:r>
      <w:r w:rsidR="009714EC" w:rsidRPr="561DC989">
        <w:rPr>
          <w:lang w:val="en-US"/>
        </w:rPr>
        <w:t>a new concept</w:t>
      </w:r>
      <w:r w:rsidR="0024007D" w:rsidRPr="561DC989">
        <w:rPr>
          <w:lang w:val="en-US"/>
        </w:rPr>
        <w:t xml:space="preserve">. </w:t>
      </w:r>
      <w:r w:rsidR="007C4D2C">
        <w:rPr>
          <w:lang w:val="en-US"/>
        </w:rPr>
        <w:t>Many o</w:t>
      </w:r>
      <w:r w:rsidR="00307DB9">
        <w:rPr>
          <w:lang w:val="en-US"/>
        </w:rPr>
        <w:t xml:space="preserve">rganizations </w:t>
      </w:r>
      <w:r w:rsidR="001C7062">
        <w:rPr>
          <w:lang w:val="en-US"/>
        </w:rPr>
        <w:t>have not integrated accessibility into</w:t>
      </w:r>
      <w:r w:rsidR="008145A3">
        <w:rPr>
          <w:lang w:val="en-US"/>
        </w:rPr>
        <w:t xml:space="preserve"> the </w:t>
      </w:r>
      <w:r w:rsidR="001C7062">
        <w:rPr>
          <w:lang w:val="en-US"/>
        </w:rPr>
        <w:t>procurement</w:t>
      </w:r>
      <w:r w:rsidR="008145A3">
        <w:rPr>
          <w:lang w:val="en-US"/>
        </w:rPr>
        <w:t xml:space="preserve"> </w:t>
      </w:r>
      <w:r w:rsidR="00B73EF1">
        <w:rPr>
          <w:lang w:val="en-US"/>
        </w:rPr>
        <w:t>process</w:t>
      </w:r>
      <w:r w:rsidR="008145A3">
        <w:rPr>
          <w:lang w:val="en-US"/>
        </w:rPr>
        <w:t>.</w:t>
      </w:r>
      <w:r w:rsidR="005D4F9E">
        <w:rPr>
          <w:lang w:val="en-US"/>
        </w:rPr>
        <w:t xml:space="preserve"> </w:t>
      </w:r>
      <w:r w:rsidR="00880A6E">
        <w:t xml:space="preserve">Integrating </w:t>
      </w:r>
      <w:r w:rsidR="00AC1766">
        <w:t>accessibility</w:t>
      </w:r>
      <w:r w:rsidR="00DC0498">
        <w:t xml:space="preserve"> </w:t>
      </w:r>
      <w:r w:rsidR="00E62A9F">
        <w:t>into</w:t>
      </w:r>
      <w:r w:rsidR="00717C42">
        <w:t xml:space="preserve"> procurement </w:t>
      </w:r>
      <w:r w:rsidR="0090735E">
        <w:t>reduces and removes barriers for:</w:t>
      </w:r>
    </w:p>
    <w:p w14:paraId="17B5F9CF" w14:textId="613231A6" w:rsidR="006D3994" w:rsidRDefault="002A534A" w:rsidP="005A065F">
      <w:pPr>
        <w:pStyle w:val="BodyBullet"/>
        <w:spacing w:before="100" w:beforeAutospacing="1" w:after="160" w:line="276" w:lineRule="auto"/>
        <w:contextualSpacing w:val="0"/>
      </w:pPr>
      <w:r>
        <w:t>e</w:t>
      </w:r>
      <w:r w:rsidR="2F1B62D4">
        <w:t xml:space="preserve">mployees </w:t>
      </w:r>
      <w:r w:rsidR="00B02086">
        <w:t xml:space="preserve">and the public </w:t>
      </w:r>
      <w:r w:rsidR="007730E7">
        <w:t>who interact with goods and services procured by organizations</w:t>
      </w:r>
      <w:r w:rsidR="0061245F">
        <w:t>,</w:t>
      </w:r>
      <w:r w:rsidR="2F1B62D4">
        <w:t xml:space="preserve"> and</w:t>
      </w:r>
    </w:p>
    <w:p w14:paraId="50D303E1" w14:textId="5E31B5E5" w:rsidR="00A62122" w:rsidRDefault="34C0A117" w:rsidP="005A065F">
      <w:pPr>
        <w:pStyle w:val="BodyBullet"/>
        <w:spacing w:before="100" w:beforeAutospacing="1" w:after="160" w:line="276" w:lineRule="auto"/>
        <w:contextualSpacing w:val="0"/>
      </w:pPr>
      <w:r>
        <w:t>b</w:t>
      </w:r>
      <w:r w:rsidR="00A62122">
        <w:t xml:space="preserve">usinesses who sell </w:t>
      </w:r>
      <w:r w:rsidR="004A5E68">
        <w:t xml:space="preserve">goods </w:t>
      </w:r>
      <w:r w:rsidR="00090B6B">
        <w:t>and services</w:t>
      </w:r>
      <w:r w:rsidR="00A62122">
        <w:t xml:space="preserve"> and participate in procurement process</w:t>
      </w:r>
      <w:r w:rsidR="00090B6B">
        <w:t>es</w:t>
      </w:r>
      <w:r w:rsidR="52A3C2FA">
        <w:t>.</w:t>
      </w:r>
    </w:p>
    <w:p w14:paraId="1D08EFE5" w14:textId="0592752D" w:rsidR="00001456" w:rsidRPr="00C26524" w:rsidRDefault="00001456" w:rsidP="005A065F">
      <w:pPr>
        <w:spacing w:before="100" w:beforeAutospacing="1" w:after="160" w:line="276" w:lineRule="auto"/>
      </w:pPr>
      <w:r w:rsidRPr="00C26524">
        <w:t>This is the first version</w:t>
      </w:r>
      <w:r>
        <w:t xml:space="preserve"> of the standard CAN-ASC-4.1 – Accessible Procurement</w:t>
      </w:r>
      <w:r w:rsidR="00F71997">
        <w:t>. It was</w:t>
      </w:r>
      <w:r w:rsidRPr="00C26524">
        <w:t xml:space="preserve"> </w:t>
      </w:r>
      <w:r w:rsidR="00F71997">
        <w:t>prepar</w:t>
      </w:r>
      <w:r w:rsidRPr="00C26524">
        <w:t xml:space="preserve">ed by the Technical Committee on </w:t>
      </w:r>
      <w:r>
        <w:t>Accessible Procurement</w:t>
      </w:r>
      <w:r w:rsidRPr="00C26524">
        <w:t xml:space="preserve">. The committee operates under the </w:t>
      </w:r>
      <w:r w:rsidR="00F71997">
        <w:t>authority</w:t>
      </w:r>
      <w:r w:rsidRPr="00C26524">
        <w:t xml:space="preserve"> of Accessibility Standards Canada.</w:t>
      </w:r>
    </w:p>
    <w:p w14:paraId="18DD18E2" w14:textId="77777777" w:rsidR="00F7073F" w:rsidRDefault="00F7073F">
      <w:pPr>
        <w:spacing w:before="0" w:after="0"/>
        <w:rPr>
          <w:lang w:val="en-US"/>
        </w:rPr>
      </w:pPr>
      <w:r>
        <w:rPr>
          <w:lang w:val="en-US"/>
        </w:rPr>
        <w:br w:type="page"/>
      </w:r>
    </w:p>
    <w:p w14:paraId="34729C9D" w14:textId="323E3DFE" w:rsidR="00717C42" w:rsidRPr="00C26524" w:rsidRDefault="00717C42" w:rsidP="005A065F">
      <w:pPr>
        <w:spacing w:before="100" w:beforeAutospacing="1" w:after="160" w:line="276" w:lineRule="auto"/>
      </w:pPr>
      <w:r w:rsidRPr="561DC989">
        <w:rPr>
          <w:lang w:val="en-US"/>
        </w:rPr>
        <w:lastRenderedPageBreak/>
        <w:t xml:space="preserve">The </w:t>
      </w:r>
      <w:r w:rsidR="00307744">
        <w:t xml:space="preserve">CAN-ASC-4.1 – </w:t>
      </w:r>
      <w:r w:rsidRPr="561DC989">
        <w:rPr>
          <w:lang w:val="en-US"/>
        </w:rPr>
        <w:t xml:space="preserve">Accessible Procurement </w:t>
      </w:r>
      <w:r>
        <w:rPr>
          <w:lang w:val="en-US"/>
        </w:rPr>
        <w:t>provides a</w:t>
      </w:r>
      <w:r w:rsidRPr="00774DD4">
        <w:rPr>
          <w:lang w:val="en-US"/>
        </w:rPr>
        <w:t xml:space="preserve"> framework </w:t>
      </w:r>
      <w:r w:rsidRPr="561DC989">
        <w:rPr>
          <w:lang w:val="en-US"/>
        </w:rPr>
        <w:t>to</w:t>
      </w:r>
      <w:r>
        <w:rPr>
          <w:lang w:val="en-US"/>
        </w:rPr>
        <w:t xml:space="preserve"> help </w:t>
      </w:r>
      <w:r>
        <w:t>o</w:t>
      </w:r>
      <w:r w:rsidRPr="008350D8">
        <w:t>rganizations</w:t>
      </w:r>
      <w:r>
        <w:t xml:space="preserve"> understand how to integrate accessibility into the procurement process. </w:t>
      </w:r>
      <w:r w:rsidR="00090B6B" w:rsidRPr="21A96047">
        <w:t>The standard improves accessibility and addresses barriers</w:t>
      </w:r>
      <w:r w:rsidR="00090B6B">
        <w:t xml:space="preserve"> by providing a </w:t>
      </w:r>
      <w:r w:rsidR="00C81827">
        <w:t>fram</w:t>
      </w:r>
      <w:r w:rsidR="00A55585">
        <w:t>e</w:t>
      </w:r>
      <w:r w:rsidR="00C81827">
        <w:t>work</w:t>
      </w:r>
      <w:r w:rsidR="00183D43">
        <w:t xml:space="preserve"> </w:t>
      </w:r>
      <w:r>
        <w:t>to help</w:t>
      </w:r>
      <w:r w:rsidR="00183D43">
        <w:t xml:space="preserve"> organizations</w:t>
      </w:r>
      <w:r w:rsidR="00EF30D5">
        <w:t>:</w:t>
      </w:r>
    </w:p>
    <w:p w14:paraId="2B974541" w14:textId="221128B3" w:rsidR="0023268F" w:rsidRPr="009C3C7C" w:rsidRDefault="00715887" w:rsidP="005A065F">
      <w:pPr>
        <w:pStyle w:val="BodyBullet"/>
        <w:spacing w:before="100" w:beforeAutospacing="1" w:after="160" w:line="276" w:lineRule="auto"/>
        <w:contextualSpacing w:val="0"/>
      </w:pPr>
      <w:r>
        <w:t>define</w:t>
      </w:r>
      <w:r w:rsidRPr="009C3C7C">
        <w:t xml:space="preserve"> </w:t>
      </w:r>
      <w:r w:rsidR="0023268F" w:rsidRPr="009C3C7C">
        <w:t xml:space="preserve">roles and responsibilities </w:t>
      </w:r>
      <w:r w:rsidR="001B3F8A">
        <w:t xml:space="preserve">that require </w:t>
      </w:r>
      <w:r w:rsidR="00E03000">
        <w:t>their</w:t>
      </w:r>
      <w:r w:rsidR="0023268F" w:rsidRPr="009C3C7C">
        <w:t xml:space="preserve"> clients</w:t>
      </w:r>
      <w:r w:rsidR="001B3F8A">
        <w:t xml:space="preserve"> </w:t>
      </w:r>
      <w:r w:rsidR="00EF30D5">
        <w:t>to</w:t>
      </w:r>
      <w:r w:rsidR="00CC5AC8">
        <w:t>:</w:t>
      </w:r>
    </w:p>
    <w:p w14:paraId="65489498" w14:textId="7E170FBD" w:rsidR="0023268F" w:rsidRPr="009C3C7C" w:rsidRDefault="00FB5D75" w:rsidP="005A065F">
      <w:pPr>
        <w:pStyle w:val="BodyBullet"/>
        <w:numPr>
          <w:ilvl w:val="1"/>
          <w:numId w:val="12"/>
        </w:numPr>
        <w:spacing w:before="100" w:beforeAutospacing="1" w:after="160" w:line="276" w:lineRule="auto"/>
        <w:contextualSpacing w:val="0"/>
      </w:pPr>
      <w:r>
        <w:t>conside</w:t>
      </w:r>
      <w:r w:rsidR="00EF30D5">
        <w:t>r</w:t>
      </w:r>
      <w:r>
        <w:t xml:space="preserve"> and </w:t>
      </w:r>
      <w:r w:rsidR="00E11479">
        <w:t>integrat</w:t>
      </w:r>
      <w:r w:rsidR="00EF30D5">
        <w:t>e</w:t>
      </w:r>
      <w:r w:rsidR="0033330A">
        <w:t xml:space="preserve"> </w:t>
      </w:r>
      <w:r w:rsidR="0033330A" w:rsidRPr="009C3C7C">
        <w:t>accessibility</w:t>
      </w:r>
      <w:r w:rsidR="0023268F" w:rsidRPr="009C3C7C">
        <w:t xml:space="preserve"> requirements </w:t>
      </w:r>
      <w:r w:rsidR="00E11479">
        <w:t>into</w:t>
      </w:r>
      <w:r w:rsidR="0023268F" w:rsidRPr="009C3C7C">
        <w:t xml:space="preserve"> procurement specifications</w:t>
      </w:r>
      <w:r w:rsidR="00D96DEB">
        <w:t xml:space="preserve"> for a good or service</w:t>
      </w:r>
      <w:r w:rsidR="00E23691">
        <w:t>,</w:t>
      </w:r>
      <w:r w:rsidR="68F3C49E">
        <w:t xml:space="preserve"> and</w:t>
      </w:r>
    </w:p>
    <w:p w14:paraId="754FCFF1" w14:textId="2B05B240" w:rsidR="001E58E9" w:rsidRDefault="68F3C49E" w:rsidP="005A065F">
      <w:pPr>
        <w:pStyle w:val="BodyBullet"/>
        <w:numPr>
          <w:ilvl w:val="1"/>
          <w:numId w:val="12"/>
        </w:numPr>
        <w:spacing w:before="100" w:beforeAutospacing="1" w:after="160" w:line="276" w:lineRule="auto"/>
        <w:contextualSpacing w:val="0"/>
        <w:rPr>
          <w:rFonts w:eastAsiaTheme="minorEastAsia"/>
        </w:rPr>
      </w:pPr>
      <w:r w:rsidRPr="24FC0CFF">
        <w:rPr>
          <w:rFonts w:eastAsiaTheme="minorEastAsia"/>
        </w:rPr>
        <w:t>p</w:t>
      </w:r>
      <w:r w:rsidR="00427771" w:rsidRPr="001E58E9">
        <w:rPr>
          <w:rFonts w:eastAsiaTheme="minorEastAsia"/>
        </w:rPr>
        <w:t>rovid</w:t>
      </w:r>
      <w:r w:rsidR="00EF30D5">
        <w:rPr>
          <w:rFonts w:eastAsiaTheme="minorEastAsia"/>
        </w:rPr>
        <w:t>e</w:t>
      </w:r>
      <w:r w:rsidR="00427771" w:rsidRPr="001E58E9">
        <w:rPr>
          <w:rFonts w:eastAsiaTheme="minorEastAsia"/>
        </w:rPr>
        <w:t xml:space="preserve"> </w:t>
      </w:r>
      <w:r w:rsidR="001E58E9">
        <w:rPr>
          <w:rFonts w:eastAsiaTheme="minorEastAsia"/>
        </w:rPr>
        <w:t xml:space="preserve">a </w:t>
      </w:r>
      <w:r w:rsidR="001E58E9" w:rsidRPr="001E58E9">
        <w:rPr>
          <w:rFonts w:eastAsiaTheme="minorEastAsia"/>
        </w:rPr>
        <w:t>mandatory justification</w:t>
      </w:r>
      <w:r w:rsidR="000343D1">
        <w:rPr>
          <w:rFonts w:eastAsiaTheme="minorEastAsia"/>
        </w:rPr>
        <w:t xml:space="preserve"> </w:t>
      </w:r>
      <w:r w:rsidR="004B1D18">
        <w:rPr>
          <w:rFonts w:eastAsiaTheme="minorEastAsia"/>
        </w:rPr>
        <w:t>that explains the</w:t>
      </w:r>
      <w:r w:rsidR="001E58E9" w:rsidRPr="001E58E9">
        <w:rPr>
          <w:rFonts w:eastAsiaTheme="minorEastAsia"/>
        </w:rPr>
        <w:t xml:space="preserve"> decision-making process when accessibility </w:t>
      </w:r>
      <w:r w:rsidR="00FB5D75">
        <w:rPr>
          <w:rFonts w:eastAsiaTheme="minorEastAsia"/>
        </w:rPr>
        <w:t xml:space="preserve">requirements are not </w:t>
      </w:r>
      <w:r w:rsidR="001E58E9" w:rsidRPr="001E58E9">
        <w:rPr>
          <w:rFonts w:eastAsiaTheme="minorEastAsia"/>
        </w:rPr>
        <w:t>included</w:t>
      </w:r>
      <w:r w:rsidR="00E23691">
        <w:rPr>
          <w:rFonts w:eastAsiaTheme="minorEastAsia"/>
        </w:rPr>
        <w:t>,</w:t>
      </w:r>
    </w:p>
    <w:p w14:paraId="45323D04" w14:textId="2280D396" w:rsidR="00CF0C8A" w:rsidRDefault="00CF0C8A" w:rsidP="005A065F">
      <w:pPr>
        <w:pStyle w:val="BodyBullet"/>
        <w:spacing w:before="100" w:beforeAutospacing="1" w:after="160" w:line="276" w:lineRule="auto"/>
        <w:contextualSpacing w:val="0"/>
        <w:rPr>
          <w:rFonts w:eastAsiaTheme="minorEastAsia"/>
        </w:rPr>
      </w:pPr>
      <w:r>
        <w:rPr>
          <w:rFonts w:eastAsiaTheme="minorEastAsia"/>
        </w:rPr>
        <w:t xml:space="preserve">define roles and responsibilities </w:t>
      </w:r>
      <w:r w:rsidR="001B3F8A">
        <w:rPr>
          <w:rFonts w:eastAsiaTheme="minorEastAsia"/>
        </w:rPr>
        <w:t>that require their</w:t>
      </w:r>
      <w:r>
        <w:rPr>
          <w:rFonts w:eastAsiaTheme="minorEastAsia"/>
        </w:rPr>
        <w:t xml:space="preserve"> procurement professional</w:t>
      </w:r>
      <w:r w:rsidR="00D96DEB">
        <w:rPr>
          <w:rFonts w:eastAsiaTheme="minorEastAsia"/>
        </w:rPr>
        <w:t>s</w:t>
      </w:r>
      <w:r w:rsidR="00360891">
        <w:rPr>
          <w:rFonts w:eastAsiaTheme="minorEastAsia"/>
        </w:rPr>
        <w:t xml:space="preserve"> </w:t>
      </w:r>
      <w:r w:rsidR="007B5776">
        <w:rPr>
          <w:rFonts w:eastAsiaTheme="minorEastAsia"/>
        </w:rPr>
        <w:t>to:</w:t>
      </w:r>
    </w:p>
    <w:p w14:paraId="25ABB312" w14:textId="10BF5D8F" w:rsidR="00183D43" w:rsidRPr="001E58E9" w:rsidRDefault="00EC1FE7" w:rsidP="005A065F">
      <w:pPr>
        <w:pStyle w:val="BodyBullet"/>
        <w:numPr>
          <w:ilvl w:val="1"/>
          <w:numId w:val="12"/>
        </w:numPr>
        <w:spacing w:before="100" w:beforeAutospacing="1" w:after="160" w:line="276" w:lineRule="auto"/>
        <w:contextualSpacing w:val="0"/>
        <w:rPr>
          <w:rFonts w:eastAsiaTheme="minorEastAsia"/>
        </w:rPr>
      </w:pPr>
      <w:r>
        <w:rPr>
          <w:rFonts w:eastAsiaTheme="minorEastAsia"/>
        </w:rPr>
        <w:t>support their clients in considering and integrating accessibility into their procurement specifications</w:t>
      </w:r>
      <w:r w:rsidR="00E23691">
        <w:rPr>
          <w:rFonts w:eastAsiaTheme="minorEastAsia"/>
        </w:rPr>
        <w:t>,</w:t>
      </w:r>
      <w:r w:rsidR="00183D43">
        <w:rPr>
          <w:rFonts w:eastAsiaTheme="minorEastAsia"/>
        </w:rPr>
        <w:t xml:space="preserve"> and perform a challenge function when accessibility has not been considered</w:t>
      </w:r>
      <w:r w:rsidR="00E23691">
        <w:rPr>
          <w:rFonts w:eastAsiaTheme="minorEastAsia"/>
        </w:rPr>
        <w:t>,</w:t>
      </w:r>
    </w:p>
    <w:p w14:paraId="39D66991" w14:textId="1DAE8437" w:rsidR="00B85B39" w:rsidRDefault="00BA5121" w:rsidP="005A065F">
      <w:pPr>
        <w:pStyle w:val="BodyBullet"/>
        <w:spacing w:before="100" w:beforeAutospacing="1" w:after="160" w:line="276" w:lineRule="auto"/>
        <w:contextualSpacing w:val="0"/>
      </w:pPr>
      <w:r>
        <w:t>integrate</w:t>
      </w:r>
      <w:r w:rsidR="00715887">
        <w:t xml:space="preserve"> </w:t>
      </w:r>
      <w:r w:rsidR="00C32EE4">
        <w:t xml:space="preserve">accessibility </w:t>
      </w:r>
      <w:r w:rsidR="00B85B39">
        <w:t xml:space="preserve">requirements </w:t>
      </w:r>
      <w:r w:rsidR="0043008A">
        <w:t xml:space="preserve">when designing and delivering </w:t>
      </w:r>
      <w:r w:rsidR="00A26F5C">
        <w:t xml:space="preserve">tools to support </w:t>
      </w:r>
      <w:r w:rsidR="0043008A">
        <w:t>the</w:t>
      </w:r>
      <w:r w:rsidR="00B85B39">
        <w:t xml:space="preserve"> procurement</w:t>
      </w:r>
      <w:r w:rsidR="00751AF1">
        <w:t xml:space="preserve"> </w:t>
      </w:r>
      <w:r w:rsidR="00360891">
        <w:t>process</w:t>
      </w:r>
      <w:r w:rsidR="00E23691">
        <w:t>,</w:t>
      </w:r>
    </w:p>
    <w:p w14:paraId="4EC3F5FE" w14:textId="68EE7FC5" w:rsidR="007A6AEE" w:rsidRPr="001E58E9" w:rsidRDefault="005F105F" w:rsidP="005A065F">
      <w:pPr>
        <w:pStyle w:val="BodyBullet"/>
        <w:spacing w:before="100" w:beforeAutospacing="1" w:after="160" w:line="276" w:lineRule="auto"/>
        <w:contextualSpacing w:val="0"/>
        <w:rPr>
          <w:lang w:val="en-US"/>
        </w:rPr>
      </w:pPr>
      <w:r>
        <w:rPr>
          <w:lang w:val="en-US"/>
        </w:rPr>
        <w:t>ensure</w:t>
      </w:r>
      <w:r w:rsidR="00715887" w:rsidRPr="001E58E9">
        <w:rPr>
          <w:lang w:val="en-US"/>
        </w:rPr>
        <w:t xml:space="preserve"> </w:t>
      </w:r>
      <w:r w:rsidR="007A6AEE" w:rsidRPr="001E58E9">
        <w:rPr>
          <w:lang w:val="en-US"/>
        </w:rPr>
        <w:t>accessibility i</w:t>
      </w:r>
      <w:r w:rsidR="00FB7C0F">
        <w:rPr>
          <w:lang w:val="en-US"/>
        </w:rPr>
        <w:t>s included throughout t</w:t>
      </w:r>
      <w:r w:rsidR="007A6AEE" w:rsidRPr="001E58E9">
        <w:rPr>
          <w:lang w:val="en-US"/>
        </w:rPr>
        <w:t>he procurement lifecycle including</w:t>
      </w:r>
      <w:r w:rsidR="008C4F96">
        <w:rPr>
          <w:lang w:val="en-US"/>
        </w:rPr>
        <w:t>:</w:t>
      </w:r>
    </w:p>
    <w:p w14:paraId="4EC0E9EA" w14:textId="25DAE304" w:rsidR="007A6AEE" w:rsidRPr="00D041E5" w:rsidRDefault="4F3F6211" w:rsidP="005A065F">
      <w:pPr>
        <w:pStyle w:val="BodyBullet"/>
        <w:numPr>
          <w:ilvl w:val="1"/>
          <w:numId w:val="12"/>
        </w:numPr>
        <w:spacing w:before="100" w:beforeAutospacing="1" w:after="160" w:line="276" w:lineRule="auto"/>
        <w:contextualSpacing w:val="0"/>
      </w:pPr>
      <w:r>
        <w:t>p</w:t>
      </w:r>
      <w:r w:rsidR="007A6AEE">
        <w:t>lanning</w:t>
      </w:r>
      <w:r w:rsidR="007A6AEE" w:rsidRPr="00D041E5">
        <w:t xml:space="preserve"> a procurement</w:t>
      </w:r>
      <w:r w:rsidR="00E23691">
        <w:t>,</w:t>
      </w:r>
    </w:p>
    <w:p w14:paraId="70A4057F" w14:textId="7787996B" w:rsidR="00280471" w:rsidRDefault="3B445973" w:rsidP="005A065F">
      <w:pPr>
        <w:pStyle w:val="BodyBullet"/>
        <w:numPr>
          <w:ilvl w:val="1"/>
          <w:numId w:val="12"/>
        </w:numPr>
        <w:spacing w:before="100" w:beforeAutospacing="1" w:after="160" w:line="276" w:lineRule="auto"/>
        <w:contextualSpacing w:val="0"/>
      </w:pPr>
      <w:r>
        <w:t>b</w:t>
      </w:r>
      <w:r w:rsidR="007A6AEE" w:rsidRPr="00D041E5">
        <w:t>idding and contract award</w:t>
      </w:r>
      <w:r w:rsidR="00E23691">
        <w:t>,</w:t>
      </w:r>
      <w:r w:rsidR="007A6AEE" w:rsidRPr="00D041E5">
        <w:t xml:space="preserve"> and</w:t>
      </w:r>
    </w:p>
    <w:p w14:paraId="29F2B0C9" w14:textId="29DE7EC2" w:rsidR="007A6AEE" w:rsidRPr="007A6AEE" w:rsidRDefault="00A26F5C" w:rsidP="005A065F">
      <w:pPr>
        <w:pStyle w:val="BodyBullet"/>
        <w:numPr>
          <w:ilvl w:val="1"/>
          <w:numId w:val="12"/>
        </w:numPr>
        <w:spacing w:before="100" w:beforeAutospacing="1" w:after="160" w:line="276" w:lineRule="auto"/>
        <w:contextualSpacing w:val="0"/>
      </w:pPr>
      <w:r>
        <w:t>managing and closing out a contract</w:t>
      </w:r>
      <w:r w:rsidR="00E23691">
        <w:t>,</w:t>
      </w:r>
    </w:p>
    <w:p w14:paraId="2BC26D19" w14:textId="7D9C83A3" w:rsidR="00D041E5" w:rsidRPr="00B373EC" w:rsidRDefault="0090735E" w:rsidP="005A065F">
      <w:pPr>
        <w:pStyle w:val="BodyBullet"/>
        <w:spacing w:before="100" w:beforeAutospacing="1" w:after="160" w:line="276" w:lineRule="auto"/>
        <w:contextualSpacing w:val="0"/>
        <w:rPr>
          <w:lang w:val="en-US"/>
        </w:rPr>
      </w:pPr>
      <w:r>
        <w:t>design and de</w:t>
      </w:r>
      <w:r w:rsidR="00715887">
        <w:t>liver</w:t>
      </w:r>
      <w:r w:rsidR="00715887" w:rsidRPr="009C3C7C">
        <w:t xml:space="preserve"> </w:t>
      </w:r>
      <w:r w:rsidR="00A26F5C">
        <w:t xml:space="preserve">accessible </w:t>
      </w:r>
      <w:r w:rsidR="003E355A" w:rsidRPr="009C3C7C">
        <w:t xml:space="preserve">engagement activities </w:t>
      </w:r>
      <w:r w:rsidR="008C4F96">
        <w:t>with</w:t>
      </w:r>
      <w:r w:rsidR="0043008A">
        <w:t xml:space="preserve"> </w:t>
      </w:r>
      <w:r w:rsidR="00020F44">
        <w:t xml:space="preserve">external </w:t>
      </w:r>
      <w:r w:rsidR="0043008A">
        <w:t>businesses</w:t>
      </w:r>
      <w:r w:rsidR="00E23691">
        <w:t>,</w:t>
      </w:r>
      <w:r w:rsidR="00FB2B40">
        <w:t xml:space="preserve"> and</w:t>
      </w:r>
    </w:p>
    <w:p w14:paraId="6FC81CDB" w14:textId="2B636103" w:rsidR="002D323F" w:rsidRPr="002D323F" w:rsidRDefault="00715887" w:rsidP="005A065F">
      <w:pPr>
        <w:pStyle w:val="BodyBullet"/>
        <w:spacing w:before="100" w:beforeAutospacing="1" w:after="160" w:line="276" w:lineRule="auto"/>
        <w:ind w:left="714" w:hanging="357"/>
        <w:contextualSpacing w:val="0"/>
        <w:rPr>
          <w:lang w:val="en-US"/>
        </w:rPr>
      </w:pPr>
      <w:r>
        <w:t>provide</w:t>
      </w:r>
      <w:r w:rsidRPr="009C3C7C">
        <w:t xml:space="preserve"> </w:t>
      </w:r>
      <w:r w:rsidR="000D18B1" w:rsidRPr="009C3C7C">
        <w:t xml:space="preserve">training to </w:t>
      </w:r>
      <w:r w:rsidR="00020F44">
        <w:t xml:space="preserve">their </w:t>
      </w:r>
      <w:r w:rsidR="000D18B1" w:rsidRPr="009C3C7C">
        <w:t>employees to help them understand and apply accessibility in procurement activities</w:t>
      </w:r>
      <w:r w:rsidR="00D041E5" w:rsidRPr="00D041E5">
        <w:rPr>
          <w:lang w:val="en-US"/>
        </w:rPr>
        <w:t>.</w:t>
      </w:r>
    </w:p>
    <w:p w14:paraId="0692D26A" w14:textId="18D119C3" w:rsidR="00414150" w:rsidRDefault="003A318F" w:rsidP="005A065F">
      <w:pPr>
        <w:spacing w:before="100" w:beforeAutospacing="1" w:after="160" w:line="276" w:lineRule="auto"/>
        <w:rPr>
          <w:lang w:val="en-US"/>
        </w:rPr>
      </w:pPr>
      <w:r>
        <w:rPr>
          <w:lang w:val="en-US"/>
        </w:rPr>
        <w:t xml:space="preserve">By following these requirements, </w:t>
      </w:r>
      <w:r w:rsidR="00D7068A">
        <w:rPr>
          <w:lang w:val="en-US"/>
        </w:rPr>
        <w:t xml:space="preserve">organizations </w:t>
      </w:r>
      <w:r w:rsidR="00DC6CD8">
        <w:rPr>
          <w:lang w:val="en-US"/>
        </w:rPr>
        <w:t xml:space="preserve">can create and </w:t>
      </w:r>
      <w:r w:rsidR="001B3F8A">
        <w:rPr>
          <w:lang w:val="en-US"/>
        </w:rPr>
        <w:t xml:space="preserve">deliver </w:t>
      </w:r>
      <w:r w:rsidR="00DC6CD8">
        <w:rPr>
          <w:lang w:val="en-US"/>
        </w:rPr>
        <w:t>procurement process</w:t>
      </w:r>
      <w:r w:rsidR="00FB2B40">
        <w:rPr>
          <w:lang w:val="en-US"/>
        </w:rPr>
        <w:t>es</w:t>
      </w:r>
      <w:r w:rsidR="00DC6CD8">
        <w:rPr>
          <w:lang w:val="en-US"/>
        </w:rPr>
        <w:t xml:space="preserve"> that </w:t>
      </w:r>
      <w:r w:rsidR="00FB2B40">
        <w:rPr>
          <w:lang w:val="en-US"/>
        </w:rPr>
        <w:t xml:space="preserve">are </w:t>
      </w:r>
      <w:r w:rsidR="00DC6CD8">
        <w:rPr>
          <w:lang w:val="en-US"/>
        </w:rPr>
        <w:t>inclusive and accessible.</w:t>
      </w:r>
    </w:p>
    <w:p w14:paraId="20E0C612" w14:textId="14965A7A" w:rsidR="1FD8340D" w:rsidRPr="000A16B7" w:rsidRDefault="1FD8340D" w:rsidP="000A16B7">
      <w:pPr>
        <w:spacing w:before="0" w:after="0" w:line="276" w:lineRule="auto"/>
        <w:rPr>
          <w:rFonts w:eastAsia="Times New Roman"/>
          <w:lang w:val="en-US" w:eastAsia="en-CA"/>
        </w:rPr>
      </w:pPr>
    </w:p>
    <w:sectPr w:rsidR="1FD8340D" w:rsidRPr="000A16B7" w:rsidSect="00694F0C">
      <w:headerReference w:type="default" r:id="rId17"/>
      <w:footerReference w:type="default" r:id="rId18"/>
      <w:footerReference w:type="first" r:id="rId19"/>
      <w:pgSz w:w="12240" w:h="15840"/>
      <w:pgMar w:top="1134" w:right="567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6D06" w14:textId="77777777" w:rsidR="00EF56EB" w:rsidRDefault="00EF56EB" w:rsidP="008A3F85">
      <w:r>
        <w:separator/>
      </w:r>
    </w:p>
  </w:endnote>
  <w:endnote w:type="continuationSeparator" w:id="0">
    <w:p w14:paraId="33AA63E7" w14:textId="77777777" w:rsidR="00EF56EB" w:rsidRDefault="00EF56EB" w:rsidP="008A3F85">
      <w:r>
        <w:continuationSeparator/>
      </w:r>
    </w:p>
  </w:endnote>
  <w:endnote w:type="continuationNotice" w:id="1">
    <w:p w14:paraId="3F0524C1" w14:textId="77777777" w:rsidR="00EF56EB" w:rsidRDefault="00EF56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bson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FB60" w14:textId="18F74F31" w:rsidR="008A3F85" w:rsidRDefault="00571E1B" w:rsidP="00EE67B2">
    <w:pPr>
      <w:pStyle w:val="Footer"/>
      <w:jc w:val="right"/>
    </w:pPr>
    <w:sdt>
      <w:sdtPr>
        <w:id w:val="-220675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CA">
          <w:fldChar w:fldCharType="begin"/>
        </w:r>
        <w:r w:rsidR="00FF5CCA">
          <w:instrText xml:space="preserve"> PAGE   \* MERGEFORMAT </w:instrText>
        </w:r>
        <w:r w:rsidR="00FF5CCA">
          <w:fldChar w:fldCharType="separate"/>
        </w:r>
        <w:r w:rsidR="003131CC">
          <w:rPr>
            <w:noProof/>
          </w:rPr>
          <w:t>2</w:t>
        </w:r>
        <w:r w:rsidR="00FF5CC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7A0C" w14:textId="305565C0" w:rsidR="00FF5CCA" w:rsidRDefault="00FF5CCA">
    <w:pPr>
      <w:pStyle w:val="Footer"/>
      <w:jc w:val="right"/>
    </w:pPr>
  </w:p>
  <w:p w14:paraId="2F8CF134" w14:textId="549624F7" w:rsidR="00A47653" w:rsidRDefault="00694F0C">
    <w:pPr>
      <w:pStyle w:val="Footer"/>
    </w:pPr>
    <w:r w:rsidRPr="009F20AE">
      <w:rPr>
        <w:noProof/>
      </w:rPr>
      <w:drawing>
        <wp:anchor distT="0" distB="0" distL="114300" distR="114300" simplePos="0" relativeHeight="251658240" behindDoc="0" locked="0" layoutInCell="1" allowOverlap="1" wp14:anchorId="1F14E8A8" wp14:editId="002E2F1B">
          <wp:simplePos x="0" y="0"/>
          <wp:positionH relativeFrom="margin">
            <wp:posOffset>0</wp:posOffset>
          </wp:positionH>
          <wp:positionV relativeFrom="page">
            <wp:posOffset>9413875</wp:posOffset>
          </wp:positionV>
          <wp:extent cx="3664800" cy="342000"/>
          <wp:effectExtent l="0" t="0" r="0" b="0"/>
          <wp:wrapNone/>
          <wp:docPr id="1049255114" name="Picture 1049255114" descr="Accessibility Standards Canada signatur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ccessibility Standards Canada signatur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48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20AE">
      <w:rPr>
        <w:noProof/>
      </w:rPr>
      <w:drawing>
        <wp:anchor distT="0" distB="0" distL="114300" distR="114300" simplePos="0" relativeHeight="251658241" behindDoc="0" locked="0" layoutInCell="1" allowOverlap="1" wp14:anchorId="06D1C986" wp14:editId="392CBB53">
          <wp:simplePos x="0" y="0"/>
          <wp:positionH relativeFrom="margin">
            <wp:posOffset>5572760</wp:posOffset>
          </wp:positionH>
          <wp:positionV relativeFrom="page">
            <wp:posOffset>9327515</wp:posOffset>
          </wp:positionV>
          <wp:extent cx="1479600" cy="496800"/>
          <wp:effectExtent l="0" t="0" r="0" b="0"/>
          <wp:wrapNone/>
          <wp:docPr id="735816964" name="Picture 735816964" descr="Canada wordmar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anada wordmark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C952" w14:textId="77777777" w:rsidR="00EF56EB" w:rsidRDefault="00EF56EB" w:rsidP="008A3F85">
      <w:r>
        <w:separator/>
      </w:r>
    </w:p>
  </w:footnote>
  <w:footnote w:type="continuationSeparator" w:id="0">
    <w:p w14:paraId="67F0E4E4" w14:textId="77777777" w:rsidR="00EF56EB" w:rsidRDefault="00EF56EB" w:rsidP="008A3F85">
      <w:r>
        <w:continuationSeparator/>
      </w:r>
    </w:p>
  </w:footnote>
  <w:footnote w:type="continuationNotice" w:id="1">
    <w:p w14:paraId="0B7FADCA" w14:textId="77777777" w:rsidR="00EF56EB" w:rsidRDefault="00EF56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5A01" w14:textId="5C405573" w:rsidR="00614431" w:rsidRPr="006A61DC" w:rsidRDefault="00614431" w:rsidP="006A61DC">
    <w:pPr>
      <w:pStyle w:val="Header"/>
      <w:rPr>
        <w:sz w:val="16"/>
        <w:szCs w:val="16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83D"/>
    <w:multiLevelType w:val="multilevel"/>
    <w:tmpl w:val="0916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D3FA9"/>
    <w:multiLevelType w:val="hybridMultilevel"/>
    <w:tmpl w:val="0C429AFC"/>
    <w:lvl w:ilvl="0" w:tplc="3AF40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8F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16DC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22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661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2A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629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85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69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190054"/>
    <w:multiLevelType w:val="hybridMultilevel"/>
    <w:tmpl w:val="85AEF642"/>
    <w:lvl w:ilvl="0" w:tplc="0390E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2248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43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426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40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6CD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C3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E0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E55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A19D2"/>
    <w:multiLevelType w:val="hybridMultilevel"/>
    <w:tmpl w:val="9A8208CC"/>
    <w:lvl w:ilvl="0" w:tplc="B4022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9228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81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00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2C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AC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48F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4E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E6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B63F54"/>
    <w:multiLevelType w:val="hybridMultilevel"/>
    <w:tmpl w:val="6ED2FCBC"/>
    <w:lvl w:ilvl="0" w:tplc="7E063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6474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E27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A87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82FE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5659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8F7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68C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F491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773DB"/>
    <w:multiLevelType w:val="hybridMultilevel"/>
    <w:tmpl w:val="42C4B1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77652"/>
    <w:multiLevelType w:val="hybridMultilevel"/>
    <w:tmpl w:val="F2240B16"/>
    <w:lvl w:ilvl="0" w:tplc="B9568A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9E7ED8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C74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E1B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885D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8E27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AEB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0885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84E4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51B1C"/>
    <w:multiLevelType w:val="hybridMultilevel"/>
    <w:tmpl w:val="5CEC2046"/>
    <w:lvl w:ilvl="0" w:tplc="8782F83A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751"/>
    <w:multiLevelType w:val="hybridMultilevel"/>
    <w:tmpl w:val="4732B1B2"/>
    <w:lvl w:ilvl="0" w:tplc="A2A891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2600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BE1F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3438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6A8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2A32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09F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385D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60D2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447C8"/>
    <w:multiLevelType w:val="hybridMultilevel"/>
    <w:tmpl w:val="34A4CE46"/>
    <w:styleLink w:val="ImportedStyle6"/>
    <w:lvl w:ilvl="0" w:tplc="DD26ADE6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B8833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0831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F289B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E111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7C43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C2AAC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A6698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F470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1A97A0E"/>
    <w:multiLevelType w:val="hybridMultilevel"/>
    <w:tmpl w:val="8266FAFA"/>
    <w:lvl w:ilvl="0" w:tplc="E5325C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6898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ED6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8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763B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5E4F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EB3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4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3659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A0ACD"/>
    <w:multiLevelType w:val="hybridMultilevel"/>
    <w:tmpl w:val="FE801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F4142"/>
    <w:multiLevelType w:val="hybridMultilevel"/>
    <w:tmpl w:val="7DE8B130"/>
    <w:lvl w:ilvl="0" w:tplc="005E7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4C76F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216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45A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8C49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D439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5CC8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887A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C45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A0AC9"/>
    <w:multiLevelType w:val="hybridMultilevel"/>
    <w:tmpl w:val="3EDA7F2E"/>
    <w:lvl w:ilvl="0" w:tplc="010A1310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40876"/>
    <w:multiLevelType w:val="hybridMultilevel"/>
    <w:tmpl w:val="A7CE2362"/>
    <w:lvl w:ilvl="0" w:tplc="F06E5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D46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B6E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484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AE1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D69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823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3245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8927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BE605EC"/>
    <w:multiLevelType w:val="hybridMultilevel"/>
    <w:tmpl w:val="A224CDC4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EB663BE"/>
    <w:multiLevelType w:val="hybridMultilevel"/>
    <w:tmpl w:val="7C4C035A"/>
    <w:lvl w:ilvl="0" w:tplc="E676DF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87C4C"/>
    <w:multiLevelType w:val="hybridMultilevel"/>
    <w:tmpl w:val="A43C38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D776B"/>
    <w:multiLevelType w:val="hybridMultilevel"/>
    <w:tmpl w:val="3690B5A8"/>
    <w:lvl w:ilvl="0" w:tplc="9AB81D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CE87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42E6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E43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8014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D244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681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5EBB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A63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33034"/>
    <w:multiLevelType w:val="hybridMultilevel"/>
    <w:tmpl w:val="E5F46052"/>
    <w:lvl w:ilvl="0" w:tplc="C48A98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E40A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E6EF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2AAE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76E7A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654F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75264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5BA3D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2E69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588A6E42"/>
    <w:multiLevelType w:val="hybridMultilevel"/>
    <w:tmpl w:val="5BD20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61902"/>
    <w:multiLevelType w:val="hybridMultilevel"/>
    <w:tmpl w:val="65746A40"/>
    <w:lvl w:ilvl="0" w:tplc="E676DFF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DA7608"/>
    <w:multiLevelType w:val="multilevel"/>
    <w:tmpl w:val="18444722"/>
    <w:lvl w:ilvl="0">
      <w:start w:val="1"/>
      <w:numFmt w:val="bullet"/>
      <w:pStyle w:val="Body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486782"/>
    <w:multiLevelType w:val="hybridMultilevel"/>
    <w:tmpl w:val="7E447BF4"/>
    <w:lvl w:ilvl="0" w:tplc="8512AD4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A7703"/>
    <w:multiLevelType w:val="hybridMultilevel"/>
    <w:tmpl w:val="235837D2"/>
    <w:lvl w:ilvl="0" w:tplc="0BBC7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06DBE"/>
    <w:multiLevelType w:val="hybridMultilevel"/>
    <w:tmpl w:val="E32E1B0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8863099">
    <w:abstractNumId w:val="23"/>
  </w:num>
  <w:num w:numId="2" w16cid:durableId="814033062">
    <w:abstractNumId w:val="11"/>
  </w:num>
  <w:num w:numId="3" w16cid:durableId="1462534023">
    <w:abstractNumId w:val="5"/>
  </w:num>
  <w:num w:numId="4" w16cid:durableId="1979797029">
    <w:abstractNumId w:val="7"/>
  </w:num>
  <w:num w:numId="5" w16cid:durableId="1042436971">
    <w:abstractNumId w:val="16"/>
  </w:num>
  <w:num w:numId="6" w16cid:durableId="1415124692">
    <w:abstractNumId w:val="14"/>
  </w:num>
  <w:num w:numId="7" w16cid:durableId="112023551">
    <w:abstractNumId w:val="19"/>
  </w:num>
  <w:num w:numId="8" w16cid:durableId="1899634475">
    <w:abstractNumId w:val="13"/>
  </w:num>
  <w:num w:numId="9" w16cid:durableId="527378188">
    <w:abstractNumId w:val="21"/>
  </w:num>
  <w:num w:numId="10" w16cid:durableId="1971327088">
    <w:abstractNumId w:val="20"/>
  </w:num>
  <w:num w:numId="11" w16cid:durableId="1968588179">
    <w:abstractNumId w:val="9"/>
  </w:num>
  <w:num w:numId="12" w16cid:durableId="2098214154">
    <w:abstractNumId w:val="22"/>
  </w:num>
  <w:num w:numId="13" w16cid:durableId="1095856880">
    <w:abstractNumId w:val="1"/>
  </w:num>
  <w:num w:numId="14" w16cid:durableId="1800107796">
    <w:abstractNumId w:val="25"/>
  </w:num>
  <w:num w:numId="15" w16cid:durableId="706029140">
    <w:abstractNumId w:val="22"/>
  </w:num>
  <w:num w:numId="16" w16cid:durableId="122894072">
    <w:abstractNumId w:val="22"/>
  </w:num>
  <w:num w:numId="17" w16cid:durableId="1627934084">
    <w:abstractNumId w:val="22"/>
  </w:num>
  <w:num w:numId="18" w16cid:durableId="1799374495">
    <w:abstractNumId w:val="22"/>
  </w:num>
  <w:num w:numId="19" w16cid:durableId="1206791545">
    <w:abstractNumId w:val="0"/>
  </w:num>
  <w:num w:numId="20" w16cid:durableId="1011494571">
    <w:abstractNumId w:val="6"/>
  </w:num>
  <w:num w:numId="21" w16cid:durableId="2005205654">
    <w:abstractNumId w:val="17"/>
  </w:num>
  <w:num w:numId="22" w16cid:durableId="1889683104">
    <w:abstractNumId w:val="2"/>
  </w:num>
  <w:num w:numId="23" w16cid:durableId="1474105294">
    <w:abstractNumId w:val="12"/>
  </w:num>
  <w:num w:numId="24" w16cid:durableId="945388515">
    <w:abstractNumId w:val="24"/>
  </w:num>
  <w:num w:numId="25" w16cid:durableId="1923180922">
    <w:abstractNumId w:val="10"/>
  </w:num>
  <w:num w:numId="26" w16cid:durableId="989292559">
    <w:abstractNumId w:val="18"/>
  </w:num>
  <w:num w:numId="27" w16cid:durableId="103422427">
    <w:abstractNumId w:val="22"/>
  </w:num>
  <w:num w:numId="28" w16cid:durableId="1953318981">
    <w:abstractNumId w:val="8"/>
  </w:num>
  <w:num w:numId="29" w16cid:durableId="747187594">
    <w:abstractNumId w:val="3"/>
  </w:num>
  <w:num w:numId="30" w16cid:durableId="1424187592">
    <w:abstractNumId w:val="4"/>
  </w:num>
  <w:num w:numId="31" w16cid:durableId="95329313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/>
  <w:documentProtection w:edit="comments" w:enforcement="1" w:cryptProviderType="rsaAES" w:cryptAlgorithmClass="hash" w:cryptAlgorithmType="typeAny" w:cryptAlgorithmSid="14" w:cryptSpinCount="100000" w:hash="gtbCPZ0ZV/P8qCr+IMFVgx5jlbuAyjrkWeuP6/nSQUVQjAdnWXvZak8FFmw7HR3SfGdc3xFC3ewTtyJ1yAQOiA==" w:salt="uooMy8S2rKtS/uvqUoc3v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01456"/>
    <w:rsid w:val="00001DE3"/>
    <w:rsid w:val="00002B78"/>
    <w:rsid w:val="00003031"/>
    <w:rsid w:val="00004F02"/>
    <w:rsid w:val="0001237E"/>
    <w:rsid w:val="00017D1F"/>
    <w:rsid w:val="00020F44"/>
    <w:rsid w:val="000220E5"/>
    <w:rsid w:val="0002259D"/>
    <w:rsid w:val="00025AAA"/>
    <w:rsid w:val="00026173"/>
    <w:rsid w:val="00026243"/>
    <w:rsid w:val="000265CD"/>
    <w:rsid w:val="00031572"/>
    <w:rsid w:val="000335AD"/>
    <w:rsid w:val="000343D1"/>
    <w:rsid w:val="000347EA"/>
    <w:rsid w:val="00040315"/>
    <w:rsid w:val="000422D1"/>
    <w:rsid w:val="00042639"/>
    <w:rsid w:val="0004334D"/>
    <w:rsid w:val="0004491A"/>
    <w:rsid w:val="00046496"/>
    <w:rsid w:val="0004690B"/>
    <w:rsid w:val="000512B9"/>
    <w:rsid w:val="00055AE4"/>
    <w:rsid w:val="00056491"/>
    <w:rsid w:val="00056935"/>
    <w:rsid w:val="00057B90"/>
    <w:rsid w:val="00062718"/>
    <w:rsid w:val="00062788"/>
    <w:rsid w:val="00062CDA"/>
    <w:rsid w:val="00063A87"/>
    <w:rsid w:val="00065A8E"/>
    <w:rsid w:val="00065C84"/>
    <w:rsid w:val="00065E63"/>
    <w:rsid w:val="00065ECC"/>
    <w:rsid w:val="000700A9"/>
    <w:rsid w:val="00073BB7"/>
    <w:rsid w:val="0008056D"/>
    <w:rsid w:val="000812FD"/>
    <w:rsid w:val="00083219"/>
    <w:rsid w:val="00086354"/>
    <w:rsid w:val="0008767D"/>
    <w:rsid w:val="00090B6B"/>
    <w:rsid w:val="000918F2"/>
    <w:rsid w:val="00094637"/>
    <w:rsid w:val="00094CBF"/>
    <w:rsid w:val="000A16B7"/>
    <w:rsid w:val="000A2D67"/>
    <w:rsid w:val="000A2E16"/>
    <w:rsid w:val="000A47FE"/>
    <w:rsid w:val="000A784C"/>
    <w:rsid w:val="000A7AE0"/>
    <w:rsid w:val="000A7EA6"/>
    <w:rsid w:val="000B4659"/>
    <w:rsid w:val="000C0FE3"/>
    <w:rsid w:val="000C11B2"/>
    <w:rsid w:val="000C16F9"/>
    <w:rsid w:val="000C1EEF"/>
    <w:rsid w:val="000C44DE"/>
    <w:rsid w:val="000C458F"/>
    <w:rsid w:val="000C4F03"/>
    <w:rsid w:val="000C5620"/>
    <w:rsid w:val="000C5D3A"/>
    <w:rsid w:val="000C6205"/>
    <w:rsid w:val="000C6B02"/>
    <w:rsid w:val="000D01A4"/>
    <w:rsid w:val="000D18B1"/>
    <w:rsid w:val="000D4E67"/>
    <w:rsid w:val="000D4FC2"/>
    <w:rsid w:val="000D5201"/>
    <w:rsid w:val="000D5E7F"/>
    <w:rsid w:val="000D7736"/>
    <w:rsid w:val="000E242D"/>
    <w:rsid w:val="000E27E2"/>
    <w:rsid w:val="000E4605"/>
    <w:rsid w:val="000E7D11"/>
    <w:rsid w:val="000F1C82"/>
    <w:rsid w:val="000F1D2C"/>
    <w:rsid w:val="000F3C65"/>
    <w:rsid w:val="000F3E4B"/>
    <w:rsid w:val="000F5A4B"/>
    <w:rsid w:val="000F69A7"/>
    <w:rsid w:val="00102901"/>
    <w:rsid w:val="00104FE7"/>
    <w:rsid w:val="001054C8"/>
    <w:rsid w:val="00105C56"/>
    <w:rsid w:val="001064AA"/>
    <w:rsid w:val="00112314"/>
    <w:rsid w:val="001145C8"/>
    <w:rsid w:val="001148A4"/>
    <w:rsid w:val="001156A0"/>
    <w:rsid w:val="00117390"/>
    <w:rsid w:val="001175E5"/>
    <w:rsid w:val="00120D2E"/>
    <w:rsid w:val="00121EA8"/>
    <w:rsid w:val="00124F43"/>
    <w:rsid w:val="00125E84"/>
    <w:rsid w:val="00127D9A"/>
    <w:rsid w:val="00131653"/>
    <w:rsid w:val="00131940"/>
    <w:rsid w:val="00132048"/>
    <w:rsid w:val="00132F40"/>
    <w:rsid w:val="00140D6A"/>
    <w:rsid w:val="00141C5C"/>
    <w:rsid w:val="00142EE3"/>
    <w:rsid w:val="00142F8D"/>
    <w:rsid w:val="0014348B"/>
    <w:rsid w:val="00143C85"/>
    <w:rsid w:val="0014474E"/>
    <w:rsid w:val="001452F5"/>
    <w:rsid w:val="00145DD7"/>
    <w:rsid w:val="00147F9A"/>
    <w:rsid w:val="00150B15"/>
    <w:rsid w:val="00154C60"/>
    <w:rsid w:val="00154D57"/>
    <w:rsid w:val="00162D17"/>
    <w:rsid w:val="001634AF"/>
    <w:rsid w:val="0016414A"/>
    <w:rsid w:val="00165AE2"/>
    <w:rsid w:val="00182717"/>
    <w:rsid w:val="00183D43"/>
    <w:rsid w:val="00184579"/>
    <w:rsid w:val="00187197"/>
    <w:rsid w:val="00187440"/>
    <w:rsid w:val="0018795C"/>
    <w:rsid w:val="00190009"/>
    <w:rsid w:val="00190D00"/>
    <w:rsid w:val="001944B5"/>
    <w:rsid w:val="00196D4D"/>
    <w:rsid w:val="001A036D"/>
    <w:rsid w:val="001A18F7"/>
    <w:rsid w:val="001A65F8"/>
    <w:rsid w:val="001B15CD"/>
    <w:rsid w:val="001B2010"/>
    <w:rsid w:val="001B20EF"/>
    <w:rsid w:val="001B3F8A"/>
    <w:rsid w:val="001B4B45"/>
    <w:rsid w:val="001B735D"/>
    <w:rsid w:val="001C05D6"/>
    <w:rsid w:val="001C08F0"/>
    <w:rsid w:val="001C0C94"/>
    <w:rsid w:val="001C10E1"/>
    <w:rsid w:val="001C1E09"/>
    <w:rsid w:val="001C331E"/>
    <w:rsid w:val="001C4BA0"/>
    <w:rsid w:val="001C7062"/>
    <w:rsid w:val="001C74A8"/>
    <w:rsid w:val="001D00EC"/>
    <w:rsid w:val="001D1DE8"/>
    <w:rsid w:val="001D230D"/>
    <w:rsid w:val="001D433A"/>
    <w:rsid w:val="001D43E1"/>
    <w:rsid w:val="001D4F09"/>
    <w:rsid w:val="001D65F6"/>
    <w:rsid w:val="001D7934"/>
    <w:rsid w:val="001E1432"/>
    <w:rsid w:val="001E220D"/>
    <w:rsid w:val="001E4D10"/>
    <w:rsid w:val="001E4DC7"/>
    <w:rsid w:val="001E4E78"/>
    <w:rsid w:val="001E58E9"/>
    <w:rsid w:val="001E6AD3"/>
    <w:rsid w:val="001E6C0C"/>
    <w:rsid w:val="001E6CA4"/>
    <w:rsid w:val="001E7321"/>
    <w:rsid w:val="001F3552"/>
    <w:rsid w:val="001F5918"/>
    <w:rsid w:val="001F722C"/>
    <w:rsid w:val="00200520"/>
    <w:rsid w:val="00205AA2"/>
    <w:rsid w:val="002139A7"/>
    <w:rsid w:val="002146F5"/>
    <w:rsid w:val="00216CC7"/>
    <w:rsid w:val="00220B36"/>
    <w:rsid w:val="00220EDB"/>
    <w:rsid w:val="0022497F"/>
    <w:rsid w:val="00224AA1"/>
    <w:rsid w:val="002256B5"/>
    <w:rsid w:val="00225C19"/>
    <w:rsid w:val="00225F83"/>
    <w:rsid w:val="0023268F"/>
    <w:rsid w:val="002340C5"/>
    <w:rsid w:val="002357F9"/>
    <w:rsid w:val="00237615"/>
    <w:rsid w:val="00237BE6"/>
    <w:rsid w:val="0024007D"/>
    <w:rsid w:val="002439A6"/>
    <w:rsid w:val="002462BE"/>
    <w:rsid w:val="00247902"/>
    <w:rsid w:val="0025427A"/>
    <w:rsid w:val="002542BD"/>
    <w:rsid w:val="00256C6E"/>
    <w:rsid w:val="002570C0"/>
    <w:rsid w:val="002611FC"/>
    <w:rsid w:val="0026637F"/>
    <w:rsid w:val="002668BD"/>
    <w:rsid w:val="00266CDC"/>
    <w:rsid w:val="00270BBE"/>
    <w:rsid w:val="00270FDF"/>
    <w:rsid w:val="00271724"/>
    <w:rsid w:val="00273E27"/>
    <w:rsid w:val="002745AA"/>
    <w:rsid w:val="002754D3"/>
    <w:rsid w:val="002758BD"/>
    <w:rsid w:val="00280471"/>
    <w:rsid w:val="00283E7A"/>
    <w:rsid w:val="0028434B"/>
    <w:rsid w:val="00286264"/>
    <w:rsid w:val="002868FA"/>
    <w:rsid w:val="00286912"/>
    <w:rsid w:val="00286C0A"/>
    <w:rsid w:val="00286C59"/>
    <w:rsid w:val="002930C9"/>
    <w:rsid w:val="00294976"/>
    <w:rsid w:val="0029498A"/>
    <w:rsid w:val="0029564C"/>
    <w:rsid w:val="002A0D96"/>
    <w:rsid w:val="002A11BF"/>
    <w:rsid w:val="002A534A"/>
    <w:rsid w:val="002A5AC7"/>
    <w:rsid w:val="002A6B6F"/>
    <w:rsid w:val="002A7E57"/>
    <w:rsid w:val="002B2BBC"/>
    <w:rsid w:val="002B6E7B"/>
    <w:rsid w:val="002B77CB"/>
    <w:rsid w:val="002C4383"/>
    <w:rsid w:val="002C4E2A"/>
    <w:rsid w:val="002C58AE"/>
    <w:rsid w:val="002C5B53"/>
    <w:rsid w:val="002C609D"/>
    <w:rsid w:val="002C67D4"/>
    <w:rsid w:val="002C7E76"/>
    <w:rsid w:val="002D13BA"/>
    <w:rsid w:val="002D147A"/>
    <w:rsid w:val="002D22C0"/>
    <w:rsid w:val="002D2F95"/>
    <w:rsid w:val="002D323F"/>
    <w:rsid w:val="002D7989"/>
    <w:rsid w:val="002E2B97"/>
    <w:rsid w:val="002E66AE"/>
    <w:rsid w:val="002E66B5"/>
    <w:rsid w:val="002E7950"/>
    <w:rsid w:val="002F1688"/>
    <w:rsid w:val="002F3CAF"/>
    <w:rsid w:val="002F3D6E"/>
    <w:rsid w:val="002F460C"/>
    <w:rsid w:val="002F6703"/>
    <w:rsid w:val="002F7099"/>
    <w:rsid w:val="00300FA7"/>
    <w:rsid w:val="00301E0E"/>
    <w:rsid w:val="00306791"/>
    <w:rsid w:val="00307744"/>
    <w:rsid w:val="00307DB9"/>
    <w:rsid w:val="00310B31"/>
    <w:rsid w:val="00311229"/>
    <w:rsid w:val="00311AB3"/>
    <w:rsid w:val="003131CC"/>
    <w:rsid w:val="0031769A"/>
    <w:rsid w:val="003176DF"/>
    <w:rsid w:val="00321CC0"/>
    <w:rsid w:val="003235E5"/>
    <w:rsid w:val="003246EF"/>
    <w:rsid w:val="003270CD"/>
    <w:rsid w:val="00327AFA"/>
    <w:rsid w:val="00327DC9"/>
    <w:rsid w:val="00330D08"/>
    <w:rsid w:val="003324BD"/>
    <w:rsid w:val="0033291E"/>
    <w:rsid w:val="00332CFB"/>
    <w:rsid w:val="0033330A"/>
    <w:rsid w:val="0033541F"/>
    <w:rsid w:val="00337A5A"/>
    <w:rsid w:val="00340800"/>
    <w:rsid w:val="003408A4"/>
    <w:rsid w:val="00342F2D"/>
    <w:rsid w:val="00343248"/>
    <w:rsid w:val="003435E8"/>
    <w:rsid w:val="00344D53"/>
    <w:rsid w:val="003515AC"/>
    <w:rsid w:val="00352637"/>
    <w:rsid w:val="003539E3"/>
    <w:rsid w:val="00355107"/>
    <w:rsid w:val="00357730"/>
    <w:rsid w:val="00360891"/>
    <w:rsid w:val="0036179E"/>
    <w:rsid w:val="00370E9B"/>
    <w:rsid w:val="00373036"/>
    <w:rsid w:val="00375551"/>
    <w:rsid w:val="0037562F"/>
    <w:rsid w:val="00375922"/>
    <w:rsid w:val="00376372"/>
    <w:rsid w:val="00380FF1"/>
    <w:rsid w:val="00381B14"/>
    <w:rsid w:val="003823A1"/>
    <w:rsid w:val="00384502"/>
    <w:rsid w:val="00385133"/>
    <w:rsid w:val="00385667"/>
    <w:rsid w:val="00387160"/>
    <w:rsid w:val="00390230"/>
    <w:rsid w:val="00391A98"/>
    <w:rsid w:val="00392202"/>
    <w:rsid w:val="003955CD"/>
    <w:rsid w:val="003A01FA"/>
    <w:rsid w:val="003A2BA9"/>
    <w:rsid w:val="003A318F"/>
    <w:rsid w:val="003A66E3"/>
    <w:rsid w:val="003A6C82"/>
    <w:rsid w:val="003A7CF5"/>
    <w:rsid w:val="003B09D3"/>
    <w:rsid w:val="003B2517"/>
    <w:rsid w:val="003B3959"/>
    <w:rsid w:val="003B3D4F"/>
    <w:rsid w:val="003C11E6"/>
    <w:rsid w:val="003C2396"/>
    <w:rsid w:val="003C31EA"/>
    <w:rsid w:val="003C7AE0"/>
    <w:rsid w:val="003D1B69"/>
    <w:rsid w:val="003D5D13"/>
    <w:rsid w:val="003D71BB"/>
    <w:rsid w:val="003D7320"/>
    <w:rsid w:val="003E08CE"/>
    <w:rsid w:val="003E0A4A"/>
    <w:rsid w:val="003E1683"/>
    <w:rsid w:val="003E231E"/>
    <w:rsid w:val="003E2C02"/>
    <w:rsid w:val="003E355A"/>
    <w:rsid w:val="003E4C13"/>
    <w:rsid w:val="003E58B8"/>
    <w:rsid w:val="003E592A"/>
    <w:rsid w:val="003E7AF9"/>
    <w:rsid w:val="003F02D9"/>
    <w:rsid w:val="003F09FF"/>
    <w:rsid w:val="003F20FF"/>
    <w:rsid w:val="003F3ABB"/>
    <w:rsid w:val="003F7430"/>
    <w:rsid w:val="00401AE7"/>
    <w:rsid w:val="004020D0"/>
    <w:rsid w:val="00402C3D"/>
    <w:rsid w:val="00402E5C"/>
    <w:rsid w:val="0040447F"/>
    <w:rsid w:val="00412BFF"/>
    <w:rsid w:val="00413D36"/>
    <w:rsid w:val="00414150"/>
    <w:rsid w:val="004143C7"/>
    <w:rsid w:val="004176D4"/>
    <w:rsid w:val="00417B8A"/>
    <w:rsid w:val="00420FDC"/>
    <w:rsid w:val="00422831"/>
    <w:rsid w:val="004237B4"/>
    <w:rsid w:val="00424B8E"/>
    <w:rsid w:val="00425B7E"/>
    <w:rsid w:val="00427771"/>
    <w:rsid w:val="00427A73"/>
    <w:rsid w:val="0043008A"/>
    <w:rsid w:val="00430E70"/>
    <w:rsid w:val="00431473"/>
    <w:rsid w:val="0043207C"/>
    <w:rsid w:val="00437BA9"/>
    <w:rsid w:val="00437BDE"/>
    <w:rsid w:val="004407C3"/>
    <w:rsid w:val="004415CF"/>
    <w:rsid w:val="004460B2"/>
    <w:rsid w:val="00452E29"/>
    <w:rsid w:val="00457775"/>
    <w:rsid w:val="00461F31"/>
    <w:rsid w:val="00462B0C"/>
    <w:rsid w:val="004638D3"/>
    <w:rsid w:val="00464786"/>
    <w:rsid w:val="0046587E"/>
    <w:rsid w:val="00465983"/>
    <w:rsid w:val="004708FA"/>
    <w:rsid w:val="00470B2C"/>
    <w:rsid w:val="00471061"/>
    <w:rsid w:val="00471ECE"/>
    <w:rsid w:val="004725EA"/>
    <w:rsid w:val="00472B39"/>
    <w:rsid w:val="00475DF0"/>
    <w:rsid w:val="00481E70"/>
    <w:rsid w:val="00483114"/>
    <w:rsid w:val="00485F9D"/>
    <w:rsid w:val="00492AF1"/>
    <w:rsid w:val="00492B1A"/>
    <w:rsid w:val="0049344E"/>
    <w:rsid w:val="0049355C"/>
    <w:rsid w:val="00493800"/>
    <w:rsid w:val="00496EBE"/>
    <w:rsid w:val="0049706C"/>
    <w:rsid w:val="004977ED"/>
    <w:rsid w:val="004A0DC8"/>
    <w:rsid w:val="004A494A"/>
    <w:rsid w:val="004A59D3"/>
    <w:rsid w:val="004A5B00"/>
    <w:rsid w:val="004A5E68"/>
    <w:rsid w:val="004A63DE"/>
    <w:rsid w:val="004B0A4F"/>
    <w:rsid w:val="004B0E73"/>
    <w:rsid w:val="004B1D18"/>
    <w:rsid w:val="004B1DA8"/>
    <w:rsid w:val="004B23E9"/>
    <w:rsid w:val="004B532E"/>
    <w:rsid w:val="004B5F9F"/>
    <w:rsid w:val="004B6A82"/>
    <w:rsid w:val="004C1DEE"/>
    <w:rsid w:val="004C4F81"/>
    <w:rsid w:val="004C59AF"/>
    <w:rsid w:val="004D55E5"/>
    <w:rsid w:val="004D6B31"/>
    <w:rsid w:val="004D6D64"/>
    <w:rsid w:val="004D78ED"/>
    <w:rsid w:val="004E077C"/>
    <w:rsid w:val="004E531E"/>
    <w:rsid w:val="004E5F93"/>
    <w:rsid w:val="004F096F"/>
    <w:rsid w:val="004F0A30"/>
    <w:rsid w:val="004F22BA"/>
    <w:rsid w:val="004F4868"/>
    <w:rsid w:val="004F5D48"/>
    <w:rsid w:val="004F76F9"/>
    <w:rsid w:val="00505971"/>
    <w:rsid w:val="005065C0"/>
    <w:rsid w:val="005143A0"/>
    <w:rsid w:val="00517CF8"/>
    <w:rsid w:val="005227DA"/>
    <w:rsid w:val="00523917"/>
    <w:rsid w:val="00523E2F"/>
    <w:rsid w:val="00524969"/>
    <w:rsid w:val="00530005"/>
    <w:rsid w:val="00530635"/>
    <w:rsid w:val="00530C82"/>
    <w:rsid w:val="0053267D"/>
    <w:rsid w:val="00534227"/>
    <w:rsid w:val="0053601B"/>
    <w:rsid w:val="00541166"/>
    <w:rsid w:val="005446ED"/>
    <w:rsid w:val="00545D70"/>
    <w:rsid w:val="00553FF1"/>
    <w:rsid w:val="005558E4"/>
    <w:rsid w:val="00562116"/>
    <w:rsid w:val="005648C4"/>
    <w:rsid w:val="00567D61"/>
    <w:rsid w:val="00567F66"/>
    <w:rsid w:val="00571016"/>
    <w:rsid w:val="0057102D"/>
    <w:rsid w:val="00572CB3"/>
    <w:rsid w:val="00573174"/>
    <w:rsid w:val="0057410F"/>
    <w:rsid w:val="005756B9"/>
    <w:rsid w:val="0057706F"/>
    <w:rsid w:val="00577532"/>
    <w:rsid w:val="00580033"/>
    <w:rsid w:val="00584271"/>
    <w:rsid w:val="00584802"/>
    <w:rsid w:val="005849C6"/>
    <w:rsid w:val="005857A2"/>
    <w:rsid w:val="00587179"/>
    <w:rsid w:val="00591BFA"/>
    <w:rsid w:val="00594F83"/>
    <w:rsid w:val="00595892"/>
    <w:rsid w:val="00597FCD"/>
    <w:rsid w:val="005A065F"/>
    <w:rsid w:val="005A1E6D"/>
    <w:rsid w:val="005A3920"/>
    <w:rsid w:val="005A59D3"/>
    <w:rsid w:val="005A6342"/>
    <w:rsid w:val="005A6784"/>
    <w:rsid w:val="005A79A5"/>
    <w:rsid w:val="005A7C88"/>
    <w:rsid w:val="005B246A"/>
    <w:rsid w:val="005B28C7"/>
    <w:rsid w:val="005B3BFF"/>
    <w:rsid w:val="005B3CD8"/>
    <w:rsid w:val="005B4176"/>
    <w:rsid w:val="005B5F0E"/>
    <w:rsid w:val="005B7E08"/>
    <w:rsid w:val="005C04DD"/>
    <w:rsid w:val="005C4AF5"/>
    <w:rsid w:val="005D0254"/>
    <w:rsid w:val="005D0747"/>
    <w:rsid w:val="005D3932"/>
    <w:rsid w:val="005D4F9E"/>
    <w:rsid w:val="005D739E"/>
    <w:rsid w:val="005E0BF0"/>
    <w:rsid w:val="005F018F"/>
    <w:rsid w:val="005F09DA"/>
    <w:rsid w:val="005F105F"/>
    <w:rsid w:val="005F1F7C"/>
    <w:rsid w:val="005F5754"/>
    <w:rsid w:val="006037A4"/>
    <w:rsid w:val="0060405B"/>
    <w:rsid w:val="0061034D"/>
    <w:rsid w:val="00610BDC"/>
    <w:rsid w:val="00611A1F"/>
    <w:rsid w:val="006121C6"/>
    <w:rsid w:val="0061245F"/>
    <w:rsid w:val="00612958"/>
    <w:rsid w:val="00612986"/>
    <w:rsid w:val="006138AE"/>
    <w:rsid w:val="00613C9B"/>
    <w:rsid w:val="006140E3"/>
    <w:rsid w:val="00614431"/>
    <w:rsid w:val="00615911"/>
    <w:rsid w:val="00615987"/>
    <w:rsid w:val="00615D1C"/>
    <w:rsid w:val="0061620F"/>
    <w:rsid w:val="00616FAF"/>
    <w:rsid w:val="00621111"/>
    <w:rsid w:val="00621834"/>
    <w:rsid w:val="00622220"/>
    <w:rsid w:val="00622BA0"/>
    <w:rsid w:val="0062354D"/>
    <w:rsid w:val="00623F38"/>
    <w:rsid w:val="00624412"/>
    <w:rsid w:val="0062466B"/>
    <w:rsid w:val="00625FB3"/>
    <w:rsid w:val="0062629F"/>
    <w:rsid w:val="006267BB"/>
    <w:rsid w:val="00631CB0"/>
    <w:rsid w:val="00632864"/>
    <w:rsid w:val="00640D57"/>
    <w:rsid w:val="006413A6"/>
    <w:rsid w:val="00645065"/>
    <w:rsid w:val="00646E8C"/>
    <w:rsid w:val="00646FA9"/>
    <w:rsid w:val="00647332"/>
    <w:rsid w:val="00650E22"/>
    <w:rsid w:val="006510F7"/>
    <w:rsid w:val="00651259"/>
    <w:rsid w:val="00653E09"/>
    <w:rsid w:val="006620E9"/>
    <w:rsid w:val="00662805"/>
    <w:rsid w:val="00662DCC"/>
    <w:rsid w:val="006632E8"/>
    <w:rsid w:val="00663B98"/>
    <w:rsid w:val="00664447"/>
    <w:rsid w:val="00665E5D"/>
    <w:rsid w:val="00680175"/>
    <w:rsid w:val="006801EC"/>
    <w:rsid w:val="006816CE"/>
    <w:rsid w:val="006822E3"/>
    <w:rsid w:val="00684472"/>
    <w:rsid w:val="00684C6A"/>
    <w:rsid w:val="006856A1"/>
    <w:rsid w:val="00687F9E"/>
    <w:rsid w:val="006909D5"/>
    <w:rsid w:val="0069192D"/>
    <w:rsid w:val="00693685"/>
    <w:rsid w:val="00694A48"/>
    <w:rsid w:val="00694F0C"/>
    <w:rsid w:val="0069570B"/>
    <w:rsid w:val="00695B5B"/>
    <w:rsid w:val="006962EC"/>
    <w:rsid w:val="006A02F5"/>
    <w:rsid w:val="006A54BA"/>
    <w:rsid w:val="006A61DC"/>
    <w:rsid w:val="006A6B5C"/>
    <w:rsid w:val="006A7261"/>
    <w:rsid w:val="006A7BC3"/>
    <w:rsid w:val="006B4D82"/>
    <w:rsid w:val="006B6026"/>
    <w:rsid w:val="006C2505"/>
    <w:rsid w:val="006D2646"/>
    <w:rsid w:val="006D384B"/>
    <w:rsid w:val="006D3994"/>
    <w:rsid w:val="006D4D32"/>
    <w:rsid w:val="006D728A"/>
    <w:rsid w:val="006E09E2"/>
    <w:rsid w:val="006E0E3C"/>
    <w:rsid w:val="006E3949"/>
    <w:rsid w:val="006E51C5"/>
    <w:rsid w:val="006E63FA"/>
    <w:rsid w:val="006E779E"/>
    <w:rsid w:val="006F4190"/>
    <w:rsid w:val="006F4827"/>
    <w:rsid w:val="0070052C"/>
    <w:rsid w:val="00702A8B"/>
    <w:rsid w:val="00704295"/>
    <w:rsid w:val="0070710B"/>
    <w:rsid w:val="007128F5"/>
    <w:rsid w:val="00715887"/>
    <w:rsid w:val="00717C42"/>
    <w:rsid w:val="0072152F"/>
    <w:rsid w:val="00725B37"/>
    <w:rsid w:val="00725E46"/>
    <w:rsid w:val="00726E58"/>
    <w:rsid w:val="00727C50"/>
    <w:rsid w:val="00727E5F"/>
    <w:rsid w:val="00733A17"/>
    <w:rsid w:val="007340E9"/>
    <w:rsid w:val="007352AE"/>
    <w:rsid w:val="00736380"/>
    <w:rsid w:val="00736D6E"/>
    <w:rsid w:val="00736FB8"/>
    <w:rsid w:val="00737797"/>
    <w:rsid w:val="00737C3D"/>
    <w:rsid w:val="00744A3C"/>
    <w:rsid w:val="00745BC3"/>
    <w:rsid w:val="00746220"/>
    <w:rsid w:val="00746B7F"/>
    <w:rsid w:val="007474E8"/>
    <w:rsid w:val="00747F87"/>
    <w:rsid w:val="00750B92"/>
    <w:rsid w:val="00751AF1"/>
    <w:rsid w:val="007528F6"/>
    <w:rsid w:val="00756201"/>
    <w:rsid w:val="0075740F"/>
    <w:rsid w:val="00760832"/>
    <w:rsid w:val="00760DC8"/>
    <w:rsid w:val="007625ED"/>
    <w:rsid w:val="00764A00"/>
    <w:rsid w:val="007671AC"/>
    <w:rsid w:val="00771F97"/>
    <w:rsid w:val="007730E7"/>
    <w:rsid w:val="00774D48"/>
    <w:rsid w:val="00774DD4"/>
    <w:rsid w:val="00775EAF"/>
    <w:rsid w:val="0077621C"/>
    <w:rsid w:val="007763D0"/>
    <w:rsid w:val="00776A24"/>
    <w:rsid w:val="0077721C"/>
    <w:rsid w:val="00777888"/>
    <w:rsid w:val="00777A03"/>
    <w:rsid w:val="007813D4"/>
    <w:rsid w:val="00781938"/>
    <w:rsid w:val="00782675"/>
    <w:rsid w:val="00782858"/>
    <w:rsid w:val="007828E4"/>
    <w:rsid w:val="00783056"/>
    <w:rsid w:val="00783185"/>
    <w:rsid w:val="007847BC"/>
    <w:rsid w:val="00784E78"/>
    <w:rsid w:val="00786578"/>
    <w:rsid w:val="00791672"/>
    <w:rsid w:val="00793AF6"/>
    <w:rsid w:val="00795FE0"/>
    <w:rsid w:val="007970C4"/>
    <w:rsid w:val="007A05BF"/>
    <w:rsid w:val="007A2689"/>
    <w:rsid w:val="007A32FF"/>
    <w:rsid w:val="007A5446"/>
    <w:rsid w:val="007A6AEE"/>
    <w:rsid w:val="007A7A40"/>
    <w:rsid w:val="007B0708"/>
    <w:rsid w:val="007B233B"/>
    <w:rsid w:val="007B32F2"/>
    <w:rsid w:val="007B394E"/>
    <w:rsid w:val="007B419A"/>
    <w:rsid w:val="007B5776"/>
    <w:rsid w:val="007B647E"/>
    <w:rsid w:val="007C124C"/>
    <w:rsid w:val="007C1EAC"/>
    <w:rsid w:val="007C3DD9"/>
    <w:rsid w:val="007C4D2C"/>
    <w:rsid w:val="007C534F"/>
    <w:rsid w:val="007C7248"/>
    <w:rsid w:val="007D2179"/>
    <w:rsid w:val="007D4940"/>
    <w:rsid w:val="007D54A4"/>
    <w:rsid w:val="007D67C0"/>
    <w:rsid w:val="007D78EB"/>
    <w:rsid w:val="007D7A71"/>
    <w:rsid w:val="007E0112"/>
    <w:rsid w:val="007E0EB2"/>
    <w:rsid w:val="007E1101"/>
    <w:rsid w:val="007E3865"/>
    <w:rsid w:val="007E5515"/>
    <w:rsid w:val="007F0EE5"/>
    <w:rsid w:val="007F3BAE"/>
    <w:rsid w:val="007F718E"/>
    <w:rsid w:val="008000AF"/>
    <w:rsid w:val="00801091"/>
    <w:rsid w:val="00801456"/>
    <w:rsid w:val="008101B4"/>
    <w:rsid w:val="00810565"/>
    <w:rsid w:val="00812330"/>
    <w:rsid w:val="0081318F"/>
    <w:rsid w:val="0081376D"/>
    <w:rsid w:val="00813F9E"/>
    <w:rsid w:val="008140EE"/>
    <w:rsid w:val="008145A3"/>
    <w:rsid w:val="00815A16"/>
    <w:rsid w:val="00821AF7"/>
    <w:rsid w:val="00822240"/>
    <w:rsid w:val="00822D36"/>
    <w:rsid w:val="00823195"/>
    <w:rsid w:val="008235FE"/>
    <w:rsid w:val="008261A5"/>
    <w:rsid w:val="00827CDD"/>
    <w:rsid w:val="0083087A"/>
    <w:rsid w:val="008309FA"/>
    <w:rsid w:val="00831941"/>
    <w:rsid w:val="00833280"/>
    <w:rsid w:val="0083340A"/>
    <w:rsid w:val="0083384A"/>
    <w:rsid w:val="008350D8"/>
    <w:rsid w:val="008359DB"/>
    <w:rsid w:val="00841812"/>
    <w:rsid w:val="00842969"/>
    <w:rsid w:val="00844357"/>
    <w:rsid w:val="00845FDC"/>
    <w:rsid w:val="00854EC8"/>
    <w:rsid w:val="008552F9"/>
    <w:rsid w:val="00855BFB"/>
    <w:rsid w:val="008623BE"/>
    <w:rsid w:val="0086290E"/>
    <w:rsid w:val="00863000"/>
    <w:rsid w:val="00863288"/>
    <w:rsid w:val="008634B2"/>
    <w:rsid w:val="00866959"/>
    <w:rsid w:val="00866D2B"/>
    <w:rsid w:val="00867D7E"/>
    <w:rsid w:val="00870B49"/>
    <w:rsid w:val="00871D29"/>
    <w:rsid w:val="008742C2"/>
    <w:rsid w:val="00877E21"/>
    <w:rsid w:val="008804E1"/>
    <w:rsid w:val="00880A6E"/>
    <w:rsid w:val="0088119D"/>
    <w:rsid w:val="00881B48"/>
    <w:rsid w:val="00890FE9"/>
    <w:rsid w:val="008934F2"/>
    <w:rsid w:val="0089407E"/>
    <w:rsid w:val="008A17DC"/>
    <w:rsid w:val="008A1C9B"/>
    <w:rsid w:val="008A3F85"/>
    <w:rsid w:val="008A56EE"/>
    <w:rsid w:val="008B02EA"/>
    <w:rsid w:val="008B1669"/>
    <w:rsid w:val="008B1A8B"/>
    <w:rsid w:val="008B2223"/>
    <w:rsid w:val="008B4BCA"/>
    <w:rsid w:val="008B71AF"/>
    <w:rsid w:val="008C0428"/>
    <w:rsid w:val="008C2A31"/>
    <w:rsid w:val="008C3EB9"/>
    <w:rsid w:val="008C3F5C"/>
    <w:rsid w:val="008C4035"/>
    <w:rsid w:val="008C4768"/>
    <w:rsid w:val="008C47DA"/>
    <w:rsid w:val="008C4D7A"/>
    <w:rsid w:val="008C4F96"/>
    <w:rsid w:val="008C6BDB"/>
    <w:rsid w:val="008C6DF1"/>
    <w:rsid w:val="008D11E9"/>
    <w:rsid w:val="008D41DC"/>
    <w:rsid w:val="008D6D23"/>
    <w:rsid w:val="008E5339"/>
    <w:rsid w:val="008E68FB"/>
    <w:rsid w:val="008E798A"/>
    <w:rsid w:val="008F3974"/>
    <w:rsid w:val="008F5325"/>
    <w:rsid w:val="008F5D53"/>
    <w:rsid w:val="008F6A2A"/>
    <w:rsid w:val="008F7D88"/>
    <w:rsid w:val="00902DFD"/>
    <w:rsid w:val="0090608B"/>
    <w:rsid w:val="009072B6"/>
    <w:rsid w:val="0090735E"/>
    <w:rsid w:val="00910622"/>
    <w:rsid w:val="00911019"/>
    <w:rsid w:val="00913448"/>
    <w:rsid w:val="00913C4A"/>
    <w:rsid w:val="00913E46"/>
    <w:rsid w:val="00916122"/>
    <w:rsid w:val="009168C3"/>
    <w:rsid w:val="009171E2"/>
    <w:rsid w:val="00917CDB"/>
    <w:rsid w:val="0092099B"/>
    <w:rsid w:val="00921183"/>
    <w:rsid w:val="00921B07"/>
    <w:rsid w:val="00921C01"/>
    <w:rsid w:val="0092364D"/>
    <w:rsid w:val="009262A4"/>
    <w:rsid w:val="00930733"/>
    <w:rsid w:val="0093181B"/>
    <w:rsid w:val="00931E9A"/>
    <w:rsid w:val="00933B0F"/>
    <w:rsid w:val="0093731C"/>
    <w:rsid w:val="0094039E"/>
    <w:rsid w:val="00940C86"/>
    <w:rsid w:val="00940C92"/>
    <w:rsid w:val="009418AE"/>
    <w:rsid w:val="00941BCE"/>
    <w:rsid w:val="00942224"/>
    <w:rsid w:val="0094281C"/>
    <w:rsid w:val="00943388"/>
    <w:rsid w:val="00945A02"/>
    <w:rsid w:val="00946F18"/>
    <w:rsid w:val="0095146D"/>
    <w:rsid w:val="0095251B"/>
    <w:rsid w:val="00956420"/>
    <w:rsid w:val="00956480"/>
    <w:rsid w:val="00956FC6"/>
    <w:rsid w:val="00960069"/>
    <w:rsid w:val="009607E6"/>
    <w:rsid w:val="00961025"/>
    <w:rsid w:val="00962DBA"/>
    <w:rsid w:val="009648AF"/>
    <w:rsid w:val="0097070D"/>
    <w:rsid w:val="00970D8D"/>
    <w:rsid w:val="009714EC"/>
    <w:rsid w:val="00971F99"/>
    <w:rsid w:val="0097386A"/>
    <w:rsid w:val="00973BBF"/>
    <w:rsid w:val="00974203"/>
    <w:rsid w:val="00974497"/>
    <w:rsid w:val="00991ECE"/>
    <w:rsid w:val="009921E4"/>
    <w:rsid w:val="0099229E"/>
    <w:rsid w:val="00992DEB"/>
    <w:rsid w:val="009970AF"/>
    <w:rsid w:val="009974BC"/>
    <w:rsid w:val="009A77E2"/>
    <w:rsid w:val="009A78F9"/>
    <w:rsid w:val="009B0369"/>
    <w:rsid w:val="009B0409"/>
    <w:rsid w:val="009B15EB"/>
    <w:rsid w:val="009B166F"/>
    <w:rsid w:val="009B25AB"/>
    <w:rsid w:val="009B5DCF"/>
    <w:rsid w:val="009B5F79"/>
    <w:rsid w:val="009B7A87"/>
    <w:rsid w:val="009C1651"/>
    <w:rsid w:val="009C19C3"/>
    <w:rsid w:val="009C3C7C"/>
    <w:rsid w:val="009C46EA"/>
    <w:rsid w:val="009C4942"/>
    <w:rsid w:val="009C5729"/>
    <w:rsid w:val="009C57DB"/>
    <w:rsid w:val="009C7EC4"/>
    <w:rsid w:val="009D286F"/>
    <w:rsid w:val="009D533B"/>
    <w:rsid w:val="009D6BEE"/>
    <w:rsid w:val="009D739C"/>
    <w:rsid w:val="009E2419"/>
    <w:rsid w:val="009E7003"/>
    <w:rsid w:val="009E7639"/>
    <w:rsid w:val="009F0AC5"/>
    <w:rsid w:val="009F0D87"/>
    <w:rsid w:val="009F4EB1"/>
    <w:rsid w:val="009F4F9E"/>
    <w:rsid w:val="009F7713"/>
    <w:rsid w:val="00A024AC"/>
    <w:rsid w:val="00A03D78"/>
    <w:rsid w:val="00A052F1"/>
    <w:rsid w:val="00A0639A"/>
    <w:rsid w:val="00A074C2"/>
    <w:rsid w:val="00A100B8"/>
    <w:rsid w:val="00A11DBF"/>
    <w:rsid w:val="00A123DA"/>
    <w:rsid w:val="00A12BAF"/>
    <w:rsid w:val="00A13D8A"/>
    <w:rsid w:val="00A1576C"/>
    <w:rsid w:val="00A15CDA"/>
    <w:rsid w:val="00A20590"/>
    <w:rsid w:val="00A248A6"/>
    <w:rsid w:val="00A257B7"/>
    <w:rsid w:val="00A26F5C"/>
    <w:rsid w:val="00A315B2"/>
    <w:rsid w:val="00A31F23"/>
    <w:rsid w:val="00A34FE2"/>
    <w:rsid w:val="00A3630A"/>
    <w:rsid w:val="00A365FD"/>
    <w:rsid w:val="00A41A34"/>
    <w:rsid w:val="00A4282D"/>
    <w:rsid w:val="00A47653"/>
    <w:rsid w:val="00A47B49"/>
    <w:rsid w:val="00A53B53"/>
    <w:rsid w:val="00A54AD1"/>
    <w:rsid w:val="00A54B86"/>
    <w:rsid w:val="00A55585"/>
    <w:rsid w:val="00A62122"/>
    <w:rsid w:val="00A62A75"/>
    <w:rsid w:val="00A65926"/>
    <w:rsid w:val="00A70B3B"/>
    <w:rsid w:val="00A73DE2"/>
    <w:rsid w:val="00A7403C"/>
    <w:rsid w:val="00A768E3"/>
    <w:rsid w:val="00A80D3F"/>
    <w:rsid w:val="00A81838"/>
    <w:rsid w:val="00A8564B"/>
    <w:rsid w:val="00A95D7E"/>
    <w:rsid w:val="00A9685A"/>
    <w:rsid w:val="00A96EAF"/>
    <w:rsid w:val="00AA0105"/>
    <w:rsid w:val="00AA749E"/>
    <w:rsid w:val="00AB058A"/>
    <w:rsid w:val="00AB10EC"/>
    <w:rsid w:val="00AB43EE"/>
    <w:rsid w:val="00AB58F0"/>
    <w:rsid w:val="00AC1766"/>
    <w:rsid w:val="00AC1DF1"/>
    <w:rsid w:val="00AC2D3A"/>
    <w:rsid w:val="00AC31DE"/>
    <w:rsid w:val="00AC4517"/>
    <w:rsid w:val="00AC4C77"/>
    <w:rsid w:val="00AC5FB4"/>
    <w:rsid w:val="00AC6029"/>
    <w:rsid w:val="00AC680D"/>
    <w:rsid w:val="00AC7C2B"/>
    <w:rsid w:val="00AD100C"/>
    <w:rsid w:val="00AD483B"/>
    <w:rsid w:val="00AD4B2B"/>
    <w:rsid w:val="00AD534F"/>
    <w:rsid w:val="00AD7FB1"/>
    <w:rsid w:val="00AE29BC"/>
    <w:rsid w:val="00AE7CC6"/>
    <w:rsid w:val="00AE7DD4"/>
    <w:rsid w:val="00AE7F61"/>
    <w:rsid w:val="00AF4646"/>
    <w:rsid w:val="00AF6A88"/>
    <w:rsid w:val="00AF6E7C"/>
    <w:rsid w:val="00AF726B"/>
    <w:rsid w:val="00B00A84"/>
    <w:rsid w:val="00B02086"/>
    <w:rsid w:val="00B0286C"/>
    <w:rsid w:val="00B02E26"/>
    <w:rsid w:val="00B056E7"/>
    <w:rsid w:val="00B063E0"/>
    <w:rsid w:val="00B0679B"/>
    <w:rsid w:val="00B11A46"/>
    <w:rsid w:val="00B1289B"/>
    <w:rsid w:val="00B12E2E"/>
    <w:rsid w:val="00B137E6"/>
    <w:rsid w:val="00B16621"/>
    <w:rsid w:val="00B17A87"/>
    <w:rsid w:val="00B209DB"/>
    <w:rsid w:val="00B2312F"/>
    <w:rsid w:val="00B250DF"/>
    <w:rsid w:val="00B260B9"/>
    <w:rsid w:val="00B264C2"/>
    <w:rsid w:val="00B268F3"/>
    <w:rsid w:val="00B32059"/>
    <w:rsid w:val="00B33CCB"/>
    <w:rsid w:val="00B3410C"/>
    <w:rsid w:val="00B34C80"/>
    <w:rsid w:val="00B34F6B"/>
    <w:rsid w:val="00B373EC"/>
    <w:rsid w:val="00B40F1D"/>
    <w:rsid w:val="00B42466"/>
    <w:rsid w:val="00B42F23"/>
    <w:rsid w:val="00B42F50"/>
    <w:rsid w:val="00B44064"/>
    <w:rsid w:val="00B44221"/>
    <w:rsid w:val="00B44FC0"/>
    <w:rsid w:val="00B46CB7"/>
    <w:rsid w:val="00B476ED"/>
    <w:rsid w:val="00B5287D"/>
    <w:rsid w:val="00B54C69"/>
    <w:rsid w:val="00B5509B"/>
    <w:rsid w:val="00B567A0"/>
    <w:rsid w:val="00B56E70"/>
    <w:rsid w:val="00B57EAB"/>
    <w:rsid w:val="00B62E81"/>
    <w:rsid w:val="00B63EAE"/>
    <w:rsid w:val="00B67318"/>
    <w:rsid w:val="00B7051A"/>
    <w:rsid w:val="00B71B56"/>
    <w:rsid w:val="00B72D3F"/>
    <w:rsid w:val="00B73EF1"/>
    <w:rsid w:val="00B75556"/>
    <w:rsid w:val="00B7666B"/>
    <w:rsid w:val="00B76890"/>
    <w:rsid w:val="00B803CC"/>
    <w:rsid w:val="00B81315"/>
    <w:rsid w:val="00B81CBF"/>
    <w:rsid w:val="00B81D41"/>
    <w:rsid w:val="00B824B9"/>
    <w:rsid w:val="00B82F7D"/>
    <w:rsid w:val="00B85B39"/>
    <w:rsid w:val="00B8ED5B"/>
    <w:rsid w:val="00B92ED8"/>
    <w:rsid w:val="00B94B58"/>
    <w:rsid w:val="00B97439"/>
    <w:rsid w:val="00BA1960"/>
    <w:rsid w:val="00BA4ACD"/>
    <w:rsid w:val="00BA5121"/>
    <w:rsid w:val="00BA7A0E"/>
    <w:rsid w:val="00BB4F99"/>
    <w:rsid w:val="00BB4FC6"/>
    <w:rsid w:val="00BB5915"/>
    <w:rsid w:val="00BC2EDF"/>
    <w:rsid w:val="00BC4A01"/>
    <w:rsid w:val="00BC5DCF"/>
    <w:rsid w:val="00BD04D8"/>
    <w:rsid w:val="00BD086E"/>
    <w:rsid w:val="00BD260D"/>
    <w:rsid w:val="00BD424C"/>
    <w:rsid w:val="00BD5F5A"/>
    <w:rsid w:val="00BE02F9"/>
    <w:rsid w:val="00BE031B"/>
    <w:rsid w:val="00BE5DD2"/>
    <w:rsid w:val="00BE6B1A"/>
    <w:rsid w:val="00BE6DB0"/>
    <w:rsid w:val="00BF0FA0"/>
    <w:rsid w:val="00BF1C09"/>
    <w:rsid w:val="00BF55D7"/>
    <w:rsid w:val="00BF592A"/>
    <w:rsid w:val="00BF60F5"/>
    <w:rsid w:val="00BF65C8"/>
    <w:rsid w:val="00BF6ACB"/>
    <w:rsid w:val="00C01624"/>
    <w:rsid w:val="00C019AE"/>
    <w:rsid w:val="00C02BD9"/>
    <w:rsid w:val="00C03118"/>
    <w:rsid w:val="00C05BB9"/>
    <w:rsid w:val="00C05CD6"/>
    <w:rsid w:val="00C05D8D"/>
    <w:rsid w:val="00C060B8"/>
    <w:rsid w:val="00C062C4"/>
    <w:rsid w:val="00C1189F"/>
    <w:rsid w:val="00C125C2"/>
    <w:rsid w:val="00C130D0"/>
    <w:rsid w:val="00C13B3E"/>
    <w:rsid w:val="00C13B70"/>
    <w:rsid w:val="00C141C8"/>
    <w:rsid w:val="00C22645"/>
    <w:rsid w:val="00C22713"/>
    <w:rsid w:val="00C25301"/>
    <w:rsid w:val="00C26524"/>
    <w:rsid w:val="00C269A7"/>
    <w:rsid w:val="00C303F1"/>
    <w:rsid w:val="00C32EE4"/>
    <w:rsid w:val="00C3585F"/>
    <w:rsid w:val="00C41A89"/>
    <w:rsid w:val="00C444DD"/>
    <w:rsid w:val="00C44FAA"/>
    <w:rsid w:val="00C4559D"/>
    <w:rsid w:val="00C464DA"/>
    <w:rsid w:val="00C47317"/>
    <w:rsid w:val="00C475C2"/>
    <w:rsid w:val="00C47CEC"/>
    <w:rsid w:val="00C52E5E"/>
    <w:rsid w:val="00C53394"/>
    <w:rsid w:val="00C53423"/>
    <w:rsid w:val="00C54764"/>
    <w:rsid w:val="00C55154"/>
    <w:rsid w:val="00C56A4F"/>
    <w:rsid w:val="00C61673"/>
    <w:rsid w:val="00C6382C"/>
    <w:rsid w:val="00C63980"/>
    <w:rsid w:val="00C65BF2"/>
    <w:rsid w:val="00C708E6"/>
    <w:rsid w:val="00C72D06"/>
    <w:rsid w:val="00C7365B"/>
    <w:rsid w:val="00C7392F"/>
    <w:rsid w:val="00C75A28"/>
    <w:rsid w:val="00C777CE"/>
    <w:rsid w:val="00C77C38"/>
    <w:rsid w:val="00C81827"/>
    <w:rsid w:val="00C85118"/>
    <w:rsid w:val="00C90270"/>
    <w:rsid w:val="00C943FF"/>
    <w:rsid w:val="00C95467"/>
    <w:rsid w:val="00C958BB"/>
    <w:rsid w:val="00C96236"/>
    <w:rsid w:val="00C97BC8"/>
    <w:rsid w:val="00CA06C0"/>
    <w:rsid w:val="00CA1E42"/>
    <w:rsid w:val="00CA2380"/>
    <w:rsid w:val="00CA38FE"/>
    <w:rsid w:val="00CA5202"/>
    <w:rsid w:val="00CB2A38"/>
    <w:rsid w:val="00CB3FB1"/>
    <w:rsid w:val="00CB44E1"/>
    <w:rsid w:val="00CB4B9B"/>
    <w:rsid w:val="00CB5D4E"/>
    <w:rsid w:val="00CC2118"/>
    <w:rsid w:val="00CC45DA"/>
    <w:rsid w:val="00CC47D1"/>
    <w:rsid w:val="00CC5AC8"/>
    <w:rsid w:val="00CC6C51"/>
    <w:rsid w:val="00CD30CD"/>
    <w:rsid w:val="00CD43E8"/>
    <w:rsid w:val="00CD472B"/>
    <w:rsid w:val="00CD48E8"/>
    <w:rsid w:val="00CD5996"/>
    <w:rsid w:val="00CE00CD"/>
    <w:rsid w:val="00CE2A8B"/>
    <w:rsid w:val="00CE4678"/>
    <w:rsid w:val="00CE6077"/>
    <w:rsid w:val="00CF0666"/>
    <w:rsid w:val="00CF0C8A"/>
    <w:rsid w:val="00CF1EEE"/>
    <w:rsid w:val="00CF26F7"/>
    <w:rsid w:val="00CF4CD4"/>
    <w:rsid w:val="00CF5409"/>
    <w:rsid w:val="00CF6148"/>
    <w:rsid w:val="00CF69C1"/>
    <w:rsid w:val="00CF7CFB"/>
    <w:rsid w:val="00D041E5"/>
    <w:rsid w:val="00D04E5F"/>
    <w:rsid w:val="00D07D3C"/>
    <w:rsid w:val="00D10105"/>
    <w:rsid w:val="00D1212B"/>
    <w:rsid w:val="00D13D0E"/>
    <w:rsid w:val="00D14C06"/>
    <w:rsid w:val="00D156EE"/>
    <w:rsid w:val="00D16E27"/>
    <w:rsid w:val="00D17336"/>
    <w:rsid w:val="00D17ACC"/>
    <w:rsid w:val="00D2028D"/>
    <w:rsid w:val="00D20DF7"/>
    <w:rsid w:val="00D232A2"/>
    <w:rsid w:val="00D24B87"/>
    <w:rsid w:val="00D26822"/>
    <w:rsid w:val="00D26C2A"/>
    <w:rsid w:val="00D2789A"/>
    <w:rsid w:val="00D27E50"/>
    <w:rsid w:val="00D330E6"/>
    <w:rsid w:val="00D34CC0"/>
    <w:rsid w:val="00D364BD"/>
    <w:rsid w:val="00D409B8"/>
    <w:rsid w:val="00D41B5E"/>
    <w:rsid w:val="00D42C57"/>
    <w:rsid w:val="00D45323"/>
    <w:rsid w:val="00D466F2"/>
    <w:rsid w:val="00D50FED"/>
    <w:rsid w:val="00D534A0"/>
    <w:rsid w:val="00D541A9"/>
    <w:rsid w:val="00D5666C"/>
    <w:rsid w:val="00D567E5"/>
    <w:rsid w:val="00D56EE4"/>
    <w:rsid w:val="00D61F50"/>
    <w:rsid w:val="00D61FAB"/>
    <w:rsid w:val="00D67EB6"/>
    <w:rsid w:val="00D7068A"/>
    <w:rsid w:val="00D71C33"/>
    <w:rsid w:val="00D72BE0"/>
    <w:rsid w:val="00D74B28"/>
    <w:rsid w:val="00D75B77"/>
    <w:rsid w:val="00D81786"/>
    <w:rsid w:val="00D81B77"/>
    <w:rsid w:val="00D8268F"/>
    <w:rsid w:val="00D83D36"/>
    <w:rsid w:val="00D84566"/>
    <w:rsid w:val="00D84E89"/>
    <w:rsid w:val="00D91617"/>
    <w:rsid w:val="00D91A80"/>
    <w:rsid w:val="00D91D40"/>
    <w:rsid w:val="00D96DEB"/>
    <w:rsid w:val="00DA13E7"/>
    <w:rsid w:val="00DA14EB"/>
    <w:rsid w:val="00DB1849"/>
    <w:rsid w:val="00DB2960"/>
    <w:rsid w:val="00DB5D31"/>
    <w:rsid w:val="00DB614D"/>
    <w:rsid w:val="00DB64E2"/>
    <w:rsid w:val="00DB79F0"/>
    <w:rsid w:val="00DC0498"/>
    <w:rsid w:val="00DC0C28"/>
    <w:rsid w:val="00DC120A"/>
    <w:rsid w:val="00DC6CD8"/>
    <w:rsid w:val="00DC7431"/>
    <w:rsid w:val="00DC7F8F"/>
    <w:rsid w:val="00DD0F92"/>
    <w:rsid w:val="00DD1322"/>
    <w:rsid w:val="00DD1367"/>
    <w:rsid w:val="00DD4394"/>
    <w:rsid w:val="00DD59F1"/>
    <w:rsid w:val="00DE7101"/>
    <w:rsid w:val="00DF1B2B"/>
    <w:rsid w:val="00DF4B1E"/>
    <w:rsid w:val="00E03000"/>
    <w:rsid w:val="00E03146"/>
    <w:rsid w:val="00E07B4B"/>
    <w:rsid w:val="00E11409"/>
    <w:rsid w:val="00E11479"/>
    <w:rsid w:val="00E13171"/>
    <w:rsid w:val="00E145E3"/>
    <w:rsid w:val="00E15126"/>
    <w:rsid w:val="00E16853"/>
    <w:rsid w:val="00E16DBF"/>
    <w:rsid w:val="00E17381"/>
    <w:rsid w:val="00E20F12"/>
    <w:rsid w:val="00E233E0"/>
    <w:rsid w:val="00E23691"/>
    <w:rsid w:val="00E27719"/>
    <w:rsid w:val="00E317EA"/>
    <w:rsid w:val="00E40D4C"/>
    <w:rsid w:val="00E41931"/>
    <w:rsid w:val="00E45747"/>
    <w:rsid w:val="00E45A3A"/>
    <w:rsid w:val="00E45BD5"/>
    <w:rsid w:val="00E45C22"/>
    <w:rsid w:val="00E4758E"/>
    <w:rsid w:val="00E47824"/>
    <w:rsid w:val="00E50B39"/>
    <w:rsid w:val="00E519DB"/>
    <w:rsid w:val="00E52519"/>
    <w:rsid w:val="00E5267E"/>
    <w:rsid w:val="00E5341B"/>
    <w:rsid w:val="00E54007"/>
    <w:rsid w:val="00E55194"/>
    <w:rsid w:val="00E57228"/>
    <w:rsid w:val="00E62A9F"/>
    <w:rsid w:val="00E63DC2"/>
    <w:rsid w:val="00E6405B"/>
    <w:rsid w:val="00E64597"/>
    <w:rsid w:val="00E67176"/>
    <w:rsid w:val="00E67793"/>
    <w:rsid w:val="00E7064A"/>
    <w:rsid w:val="00E75D35"/>
    <w:rsid w:val="00E7774E"/>
    <w:rsid w:val="00E777B2"/>
    <w:rsid w:val="00E80D89"/>
    <w:rsid w:val="00E81838"/>
    <w:rsid w:val="00E836A0"/>
    <w:rsid w:val="00E84ECB"/>
    <w:rsid w:val="00E858E8"/>
    <w:rsid w:val="00E859DF"/>
    <w:rsid w:val="00E85B34"/>
    <w:rsid w:val="00E86144"/>
    <w:rsid w:val="00E86926"/>
    <w:rsid w:val="00E905AE"/>
    <w:rsid w:val="00E923C3"/>
    <w:rsid w:val="00E93B87"/>
    <w:rsid w:val="00EA0536"/>
    <w:rsid w:val="00EA0860"/>
    <w:rsid w:val="00EA0D40"/>
    <w:rsid w:val="00EA0FED"/>
    <w:rsid w:val="00EA2A6E"/>
    <w:rsid w:val="00EA49E2"/>
    <w:rsid w:val="00EA50BD"/>
    <w:rsid w:val="00EA5340"/>
    <w:rsid w:val="00EA5C42"/>
    <w:rsid w:val="00EB0534"/>
    <w:rsid w:val="00EB0DBA"/>
    <w:rsid w:val="00EB1F28"/>
    <w:rsid w:val="00EB4D07"/>
    <w:rsid w:val="00EC1FE7"/>
    <w:rsid w:val="00EC52CB"/>
    <w:rsid w:val="00ED152E"/>
    <w:rsid w:val="00ED2B78"/>
    <w:rsid w:val="00ED3DA9"/>
    <w:rsid w:val="00ED660F"/>
    <w:rsid w:val="00EE0788"/>
    <w:rsid w:val="00EE0AAA"/>
    <w:rsid w:val="00EE1257"/>
    <w:rsid w:val="00EE1B00"/>
    <w:rsid w:val="00EE4391"/>
    <w:rsid w:val="00EE4D8A"/>
    <w:rsid w:val="00EE54B3"/>
    <w:rsid w:val="00EE67B2"/>
    <w:rsid w:val="00EF043A"/>
    <w:rsid w:val="00EF1552"/>
    <w:rsid w:val="00EF30D5"/>
    <w:rsid w:val="00EF56EB"/>
    <w:rsid w:val="00EF662C"/>
    <w:rsid w:val="00EF7D09"/>
    <w:rsid w:val="00F0205B"/>
    <w:rsid w:val="00F049C4"/>
    <w:rsid w:val="00F049CD"/>
    <w:rsid w:val="00F05EC5"/>
    <w:rsid w:val="00F0681F"/>
    <w:rsid w:val="00F07332"/>
    <w:rsid w:val="00F10726"/>
    <w:rsid w:val="00F12C88"/>
    <w:rsid w:val="00F13180"/>
    <w:rsid w:val="00F13351"/>
    <w:rsid w:val="00F1374C"/>
    <w:rsid w:val="00F1662C"/>
    <w:rsid w:val="00F166CC"/>
    <w:rsid w:val="00F21834"/>
    <w:rsid w:val="00F24100"/>
    <w:rsid w:val="00F24B9C"/>
    <w:rsid w:val="00F25CA4"/>
    <w:rsid w:val="00F261FC"/>
    <w:rsid w:val="00F26538"/>
    <w:rsid w:val="00F266BD"/>
    <w:rsid w:val="00F26B54"/>
    <w:rsid w:val="00F3117F"/>
    <w:rsid w:val="00F31A83"/>
    <w:rsid w:val="00F3349B"/>
    <w:rsid w:val="00F35061"/>
    <w:rsid w:val="00F36ACD"/>
    <w:rsid w:val="00F376D6"/>
    <w:rsid w:val="00F453CB"/>
    <w:rsid w:val="00F4665E"/>
    <w:rsid w:val="00F5208A"/>
    <w:rsid w:val="00F52BA8"/>
    <w:rsid w:val="00F52DC5"/>
    <w:rsid w:val="00F57C72"/>
    <w:rsid w:val="00F6063A"/>
    <w:rsid w:val="00F61A30"/>
    <w:rsid w:val="00F620B9"/>
    <w:rsid w:val="00F7073F"/>
    <w:rsid w:val="00F71224"/>
    <w:rsid w:val="00F718E8"/>
    <w:rsid w:val="00F71997"/>
    <w:rsid w:val="00F769CA"/>
    <w:rsid w:val="00F83422"/>
    <w:rsid w:val="00F83B9D"/>
    <w:rsid w:val="00F8401F"/>
    <w:rsid w:val="00F85941"/>
    <w:rsid w:val="00F908D5"/>
    <w:rsid w:val="00F9329B"/>
    <w:rsid w:val="00F93BF6"/>
    <w:rsid w:val="00F93C34"/>
    <w:rsid w:val="00F9400F"/>
    <w:rsid w:val="00F97A32"/>
    <w:rsid w:val="00FA067A"/>
    <w:rsid w:val="00FA0E50"/>
    <w:rsid w:val="00FA1060"/>
    <w:rsid w:val="00FA2C9F"/>
    <w:rsid w:val="00FA38D6"/>
    <w:rsid w:val="00FA4DF9"/>
    <w:rsid w:val="00FA4E76"/>
    <w:rsid w:val="00FA5FCC"/>
    <w:rsid w:val="00FB009A"/>
    <w:rsid w:val="00FB1D6F"/>
    <w:rsid w:val="00FB22EA"/>
    <w:rsid w:val="00FB2484"/>
    <w:rsid w:val="00FB2B40"/>
    <w:rsid w:val="00FB3CF0"/>
    <w:rsid w:val="00FB5D75"/>
    <w:rsid w:val="00FB74BF"/>
    <w:rsid w:val="00FB7B6C"/>
    <w:rsid w:val="00FB7C0F"/>
    <w:rsid w:val="00FC4D3D"/>
    <w:rsid w:val="00FC5644"/>
    <w:rsid w:val="00FC56B2"/>
    <w:rsid w:val="00FC74F8"/>
    <w:rsid w:val="00FC7EF1"/>
    <w:rsid w:val="00FD0FD7"/>
    <w:rsid w:val="00FD3170"/>
    <w:rsid w:val="00FD413D"/>
    <w:rsid w:val="00FD5D04"/>
    <w:rsid w:val="00FD5F10"/>
    <w:rsid w:val="00FD6A81"/>
    <w:rsid w:val="00FD6CB2"/>
    <w:rsid w:val="00FD71B7"/>
    <w:rsid w:val="00FE3FFD"/>
    <w:rsid w:val="00FE41BF"/>
    <w:rsid w:val="00FF0468"/>
    <w:rsid w:val="00FF3473"/>
    <w:rsid w:val="00FF3704"/>
    <w:rsid w:val="00FF3B86"/>
    <w:rsid w:val="00FF425D"/>
    <w:rsid w:val="00FF45F4"/>
    <w:rsid w:val="00FF50B6"/>
    <w:rsid w:val="00FF5CCA"/>
    <w:rsid w:val="00FF67B5"/>
    <w:rsid w:val="00FF6EE6"/>
    <w:rsid w:val="02F7EC3F"/>
    <w:rsid w:val="05CBCC10"/>
    <w:rsid w:val="05DEC385"/>
    <w:rsid w:val="0B33F1F6"/>
    <w:rsid w:val="0DA77910"/>
    <w:rsid w:val="0ED70838"/>
    <w:rsid w:val="0F23624E"/>
    <w:rsid w:val="11436B60"/>
    <w:rsid w:val="163EDB02"/>
    <w:rsid w:val="181D990F"/>
    <w:rsid w:val="1BCF07C7"/>
    <w:rsid w:val="1F24B481"/>
    <w:rsid w:val="1FD8340D"/>
    <w:rsid w:val="21A96047"/>
    <w:rsid w:val="22DEEF0E"/>
    <w:rsid w:val="238F4224"/>
    <w:rsid w:val="24A994E4"/>
    <w:rsid w:val="24FC0CFF"/>
    <w:rsid w:val="2808847B"/>
    <w:rsid w:val="292BE0A0"/>
    <w:rsid w:val="293E237C"/>
    <w:rsid w:val="2984F920"/>
    <w:rsid w:val="2B2F0B7F"/>
    <w:rsid w:val="2C370158"/>
    <w:rsid w:val="2C74893D"/>
    <w:rsid w:val="2F1B62D4"/>
    <w:rsid w:val="2F9B7699"/>
    <w:rsid w:val="3209D4DE"/>
    <w:rsid w:val="33546089"/>
    <w:rsid w:val="34C0A117"/>
    <w:rsid w:val="3750B334"/>
    <w:rsid w:val="38089237"/>
    <w:rsid w:val="3900C4A4"/>
    <w:rsid w:val="39D667C0"/>
    <w:rsid w:val="3A00CB81"/>
    <w:rsid w:val="3B2CD541"/>
    <w:rsid w:val="3B445973"/>
    <w:rsid w:val="3D0EA913"/>
    <w:rsid w:val="3FD9F153"/>
    <w:rsid w:val="42A38DE2"/>
    <w:rsid w:val="42F4AF4A"/>
    <w:rsid w:val="4394D550"/>
    <w:rsid w:val="43D59EB5"/>
    <w:rsid w:val="44392913"/>
    <w:rsid w:val="449BC4D2"/>
    <w:rsid w:val="454CA62A"/>
    <w:rsid w:val="46B6E6F4"/>
    <w:rsid w:val="47390847"/>
    <w:rsid w:val="4794771C"/>
    <w:rsid w:val="4BB45FC0"/>
    <w:rsid w:val="4D4C354C"/>
    <w:rsid w:val="4DB7BDBF"/>
    <w:rsid w:val="4F3F6211"/>
    <w:rsid w:val="501C925A"/>
    <w:rsid w:val="52A3C2FA"/>
    <w:rsid w:val="561DC989"/>
    <w:rsid w:val="56513E7A"/>
    <w:rsid w:val="57FFA28D"/>
    <w:rsid w:val="58F82A9A"/>
    <w:rsid w:val="5A530E1C"/>
    <w:rsid w:val="5AE3B465"/>
    <w:rsid w:val="600EDC0C"/>
    <w:rsid w:val="60EB52BF"/>
    <w:rsid w:val="63410EA1"/>
    <w:rsid w:val="65C4D58A"/>
    <w:rsid w:val="65DF43D2"/>
    <w:rsid w:val="6636D5C5"/>
    <w:rsid w:val="67018594"/>
    <w:rsid w:val="68F3C49E"/>
    <w:rsid w:val="69F340E7"/>
    <w:rsid w:val="6AB83C9B"/>
    <w:rsid w:val="6E7941E6"/>
    <w:rsid w:val="6F8F2112"/>
    <w:rsid w:val="709572EC"/>
    <w:rsid w:val="717F754A"/>
    <w:rsid w:val="71F46F9E"/>
    <w:rsid w:val="73222F4D"/>
    <w:rsid w:val="73B4B4AB"/>
    <w:rsid w:val="7679EC45"/>
    <w:rsid w:val="78E4C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AC431"/>
  <w15:chartTrackingRefBased/>
  <w15:docId w15:val="{1ADDE44F-7ECB-48A5-BCB2-DC700D1F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70"/>
    <w:pPr>
      <w:spacing w:before="120" w:after="120"/>
    </w:pPr>
    <w:rPr>
      <w:rFonts w:cs="Arial"/>
      <w:color w:val="auto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6FA9"/>
    <w:pPr>
      <w:keepNext/>
      <w:keepLines/>
      <w:tabs>
        <w:tab w:val="center" w:pos="5573"/>
        <w:tab w:val="left" w:pos="9697"/>
      </w:tabs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57C72"/>
    <w:pPr>
      <w:keepNext/>
      <w:keepLines/>
      <w:spacing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25F83"/>
    <w:pPr>
      <w:keepNext/>
      <w:keepLines/>
      <w:spacing w:after="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A2380"/>
    <w:pPr>
      <w:keepNext/>
      <w:keepLines/>
      <w:spacing w:before="16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66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66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FA9"/>
    <w:rPr>
      <w:rFonts w:eastAsiaTheme="majorEastAsia" w:cstheme="majorBidi"/>
      <w:b/>
      <w:color w:val="auto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7C72"/>
    <w:rPr>
      <w:rFonts w:eastAsiaTheme="majorEastAsia" w:cstheme="majorBidi"/>
      <w:b/>
      <w:bCs/>
      <w:color w:val="auto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F85"/>
  </w:style>
  <w:style w:type="paragraph" w:styleId="Footer">
    <w:name w:val="footer"/>
    <w:basedOn w:val="Normal"/>
    <w:link w:val="FooterCh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F85"/>
  </w:style>
  <w:style w:type="character" w:styleId="Hyperlink">
    <w:name w:val="Hyperlink"/>
    <w:basedOn w:val="DefaultParagraphFont"/>
    <w:uiPriority w:val="99"/>
    <w:unhideWhenUsed/>
    <w:rsid w:val="00A476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76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25F83"/>
    <w:rPr>
      <w:rFonts w:eastAsiaTheme="majorEastAsia" w:cstheme="majorBidi"/>
      <w:b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2380"/>
    <w:rPr>
      <w:rFonts w:eastAsiaTheme="majorEastAsia" w:cstheme="majorBidi"/>
      <w:b/>
      <w:iCs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D0F92"/>
    <w:pPr>
      <w:numPr>
        <w:numId w:val="1"/>
      </w:numPr>
      <w:ind w:left="714" w:hanging="357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326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26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26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61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F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F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A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42BD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1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1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117F"/>
    <w:rPr>
      <w:vertAlign w:val="superscript"/>
    </w:rPr>
  </w:style>
  <w:style w:type="table" w:styleId="TableGrid">
    <w:name w:val="Table Grid"/>
    <w:basedOn w:val="TableNormal"/>
    <w:uiPriority w:val="39"/>
    <w:rsid w:val="00727C50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639A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639A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639A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639A"/>
    <w:rPr>
      <w:rFonts w:cs="Arial"/>
      <w:vanish/>
      <w:sz w:val="16"/>
      <w:szCs w:val="16"/>
    </w:rPr>
  </w:style>
  <w:style w:type="character" w:customStyle="1" w:styleId="fieldset-legend">
    <w:name w:val="fieldset-legend"/>
    <w:basedOn w:val="DefaultParagraphFont"/>
    <w:rsid w:val="006F4827"/>
  </w:style>
  <w:style w:type="character" w:customStyle="1" w:styleId="Heading5Char">
    <w:name w:val="Heading 5 Char"/>
    <w:basedOn w:val="DefaultParagraphFont"/>
    <w:link w:val="Heading5"/>
    <w:uiPriority w:val="9"/>
    <w:rsid w:val="008B1669"/>
    <w:rPr>
      <w:rFonts w:asciiTheme="majorHAnsi" w:eastAsiaTheme="majorEastAsia" w:hAnsiTheme="majorHAnsi" w:cstheme="majorBidi"/>
      <w:color w:val="2F5496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B1669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B166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669"/>
    <w:rPr>
      <w:color w:val="605E5C"/>
      <w:shd w:val="clear" w:color="auto" w:fill="E1DFDD"/>
    </w:rPr>
  </w:style>
  <w:style w:type="paragraph" w:customStyle="1" w:styleId="Default">
    <w:name w:val="Default"/>
    <w:rsid w:val="00B056E7"/>
    <w:pPr>
      <w:autoSpaceDE w:val="0"/>
      <w:autoSpaceDN w:val="0"/>
      <w:adjustRightInd w:val="0"/>
    </w:pPr>
    <w:rPr>
      <w:rFonts w:cs="Arial"/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1064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64AA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1064AA"/>
    <w:pPr>
      <w:spacing w:after="100"/>
      <w:ind w:left="560"/>
    </w:pPr>
  </w:style>
  <w:style w:type="paragraph" w:styleId="Title">
    <w:name w:val="Title"/>
    <w:basedOn w:val="Normal"/>
    <w:next w:val="Normal"/>
    <w:link w:val="TitleChar"/>
    <w:uiPriority w:val="10"/>
    <w:qFormat/>
    <w:rsid w:val="00702A8B"/>
    <w:pPr>
      <w:spacing w:before="0"/>
    </w:pPr>
    <w:rPr>
      <w:b/>
      <w:sz w:val="5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2A8B"/>
    <w:rPr>
      <w:rFonts w:cs="Arial"/>
      <w:b/>
      <w:color w:val="auto"/>
      <w:sz w:val="56"/>
      <w:szCs w:val="32"/>
    </w:rPr>
  </w:style>
  <w:style w:type="paragraph" w:styleId="NoSpacing">
    <w:name w:val="No Spacing"/>
    <w:uiPriority w:val="1"/>
    <w:qFormat/>
    <w:rsid w:val="004B1DA8"/>
    <w:rPr>
      <w:rFonts w:cs="Arial"/>
      <w:color w:val="auto"/>
      <w:sz w:val="28"/>
      <w:szCs w:val="28"/>
    </w:rPr>
  </w:style>
  <w:style w:type="paragraph" w:styleId="Revision">
    <w:name w:val="Revision"/>
    <w:hidden/>
    <w:uiPriority w:val="99"/>
    <w:semiHidden/>
    <w:rsid w:val="002C609D"/>
    <w:rPr>
      <w:rFonts w:cs="Arial"/>
      <w:color w:val="auto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FA067A"/>
    <w:pPr>
      <w:spacing w:line="241" w:lineRule="atLeast"/>
    </w:pPr>
    <w:rPr>
      <w:rFonts w:ascii="Gibson Book" w:hAnsi="Gibson Book" w:cs="Times New Roman"/>
      <w:color w:val="000000" w:themeColor="text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D0F92"/>
    <w:rPr>
      <w:rFonts w:cs="Arial"/>
      <w:color w:val="auto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5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Body">
    <w:name w:val="Body"/>
    <w:basedOn w:val="Normal"/>
    <w:qFormat/>
    <w:rsid w:val="00545D70"/>
    <w:pPr>
      <w:spacing w:before="0" w:after="200" w:line="264" w:lineRule="auto"/>
    </w:pPr>
    <w:rPr>
      <w:rFonts w:cs="Times New Roman (Body CS)"/>
      <w:color w:val="000000" w:themeColor="text1"/>
      <w:szCs w:val="24"/>
      <w:lang w:val="en" w:eastAsia="en-CA"/>
    </w:rPr>
  </w:style>
  <w:style w:type="numbering" w:customStyle="1" w:styleId="ImportedStyle6">
    <w:name w:val="Imported Style 6"/>
    <w:rsid w:val="00545D70"/>
    <w:pPr>
      <w:numPr>
        <w:numId w:val="11"/>
      </w:numPr>
    </w:pPr>
  </w:style>
  <w:style w:type="paragraph" w:customStyle="1" w:styleId="BodyBullet">
    <w:name w:val="BodyBullet"/>
    <w:basedOn w:val="Normal"/>
    <w:qFormat/>
    <w:rsid w:val="00545D70"/>
    <w:pPr>
      <w:numPr>
        <w:numId w:val="12"/>
      </w:numPr>
      <w:shd w:val="clear" w:color="auto" w:fill="FFFFFF"/>
      <w:spacing w:before="0" w:after="220" w:line="264" w:lineRule="auto"/>
      <w:contextualSpacing/>
    </w:pPr>
    <w:rPr>
      <w:rFonts w:eastAsia="Times New Roman"/>
      <w:lang w:eastAsia="en-CA"/>
    </w:rPr>
  </w:style>
  <w:style w:type="character" w:styleId="Mention">
    <w:name w:val="Mention"/>
    <w:basedOn w:val="DefaultParagraphFont"/>
    <w:uiPriority w:val="99"/>
    <w:unhideWhenUsed/>
    <w:rsid w:val="00FF50B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3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3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913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295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195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924">
          <w:marLeft w:val="102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34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8147">
          <w:marLeft w:val="0"/>
          <w:marRight w:val="0"/>
          <w:marTop w:val="0"/>
          <w:marBottom w:val="0"/>
          <w:divBdr>
            <w:top w:val="single" w:sz="2" w:space="0" w:color="4E4E4E"/>
            <w:left w:val="single" w:sz="2" w:space="0" w:color="4E4E4E"/>
            <w:bottom w:val="single" w:sz="2" w:space="0" w:color="4E4E4E"/>
            <w:right w:val="single" w:sz="2" w:space="0" w:color="4E4E4E"/>
          </w:divBdr>
          <w:divsChild>
            <w:div w:id="2056198929">
              <w:marLeft w:val="0"/>
              <w:marRight w:val="0"/>
              <w:marTop w:val="0"/>
              <w:marBottom w:val="180"/>
              <w:divBdr>
                <w:top w:val="single" w:sz="2" w:space="0" w:color="4E4E4E"/>
                <w:left w:val="single" w:sz="2" w:space="0" w:color="4E4E4E"/>
                <w:bottom w:val="single" w:sz="2" w:space="0" w:color="4E4E4E"/>
                <w:right w:val="single" w:sz="2" w:space="0" w:color="4E4E4E"/>
              </w:divBdr>
              <w:divsChild>
                <w:div w:id="1675036072">
                  <w:marLeft w:val="0"/>
                  <w:marRight w:val="0"/>
                  <w:marTop w:val="0"/>
                  <w:marBottom w:val="0"/>
                  <w:divBdr>
                    <w:top w:val="single" w:sz="2" w:space="0" w:color="4E4E4E"/>
                    <w:left w:val="single" w:sz="2" w:space="0" w:color="4E4E4E"/>
                    <w:bottom w:val="single" w:sz="2" w:space="0" w:color="4E4E4E"/>
                    <w:right w:val="single" w:sz="2" w:space="0" w:color="4E4E4E"/>
                  </w:divBdr>
                  <w:divsChild>
                    <w:div w:id="371654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E4E4E"/>
                        <w:left w:val="single" w:sz="2" w:space="3" w:color="4E4E4E"/>
                        <w:bottom w:val="single" w:sz="2" w:space="0" w:color="4E4E4E"/>
                        <w:right w:val="single" w:sz="2" w:space="0" w:color="4E4E4E"/>
                      </w:divBdr>
                      <w:divsChild>
                        <w:div w:id="17521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E4E4E"/>
                            <w:left w:val="single" w:sz="2" w:space="0" w:color="4E4E4E"/>
                            <w:bottom w:val="single" w:sz="2" w:space="0" w:color="4E4E4E"/>
                            <w:right w:val="single" w:sz="2" w:space="0" w:color="4E4E4E"/>
                          </w:divBdr>
                          <w:divsChild>
                            <w:div w:id="72588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E4E4E"/>
                                <w:left w:val="single" w:sz="2" w:space="0" w:color="4E4E4E"/>
                                <w:bottom w:val="single" w:sz="2" w:space="0" w:color="4E4E4E"/>
                                <w:right w:val="single" w:sz="2" w:space="0" w:color="4E4E4E"/>
                              </w:divBdr>
                              <w:divsChild>
                                <w:div w:id="158036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E4E4E"/>
                                    <w:left w:val="single" w:sz="2" w:space="0" w:color="4E4E4E"/>
                                    <w:bottom w:val="single" w:sz="2" w:space="0" w:color="4E4E4E"/>
                                    <w:right w:val="single" w:sz="2" w:space="0" w:color="4E4E4E"/>
                                  </w:divBdr>
                                  <w:divsChild>
                                    <w:div w:id="190016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4E4E4E"/>
                                        <w:left w:val="single" w:sz="2" w:space="0" w:color="4E4E4E"/>
                                        <w:bottom w:val="single" w:sz="2" w:space="0" w:color="4E4E4E"/>
                                        <w:right w:val="single" w:sz="2" w:space="0" w:color="4E4E4E"/>
                                      </w:divBdr>
                                      <w:divsChild>
                                        <w:div w:id="6411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4E4E4E"/>
                                            <w:left w:val="single" w:sz="2" w:space="0" w:color="4E4E4E"/>
                                            <w:bottom w:val="single" w:sz="2" w:space="0" w:color="4E4E4E"/>
                                            <w:right w:val="single" w:sz="2" w:space="0" w:color="4E4E4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486">
          <w:marLeft w:val="0"/>
          <w:marRight w:val="0"/>
          <w:marTop w:val="0"/>
          <w:marBottom w:val="0"/>
          <w:divBdr>
            <w:top w:val="single" w:sz="2" w:space="0" w:color="4E4E4E"/>
            <w:left w:val="single" w:sz="2" w:space="0" w:color="4E4E4E"/>
            <w:bottom w:val="single" w:sz="2" w:space="0" w:color="4E4E4E"/>
            <w:right w:val="single" w:sz="2" w:space="0" w:color="4E4E4E"/>
          </w:divBdr>
          <w:divsChild>
            <w:div w:id="124085856">
              <w:marLeft w:val="0"/>
              <w:marRight w:val="0"/>
              <w:marTop w:val="0"/>
              <w:marBottom w:val="180"/>
              <w:divBdr>
                <w:top w:val="single" w:sz="2" w:space="0" w:color="4E4E4E"/>
                <w:left w:val="single" w:sz="2" w:space="0" w:color="4E4E4E"/>
                <w:bottom w:val="single" w:sz="2" w:space="0" w:color="4E4E4E"/>
                <w:right w:val="single" w:sz="2" w:space="0" w:color="4E4E4E"/>
              </w:divBdr>
              <w:divsChild>
                <w:div w:id="1756439137">
                  <w:marLeft w:val="0"/>
                  <w:marRight w:val="0"/>
                  <w:marTop w:val="0"/>
                  <w:marBottom w:val="0"/>
                  <w:divBdr>
                    <w:top w:val="single" w:sz="2" w:space="0" w:color="4E4E4E"/>
                    <w:left w:val="single" w:sz="2" w:space="0" w:color="4E4E4E"/>
                    <w:bottom w:val="single" w:sz="2" w:space="0" w:color="4E4E4E"/>
                    <w:right w:val="single" w:sz="2" w:space="0" w:color="4E4E4E"/>
                  </w:divBdr>
                  <w:divsChild>
                    <w:div w:id="1770276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E4E4E"/>
                        <w:left w:val="single" w:sz="2" w:space="3" w:color="4E4E4E"/>
                        <w:bottom w:val="single" w:sz="2" w:space="0" w:color="4E4E4E"/>
                        <w:right w:val="single" w:sz="2" w:space="0" w:color="4E4E4E"/>
                      </w:divBdr>
                      <w:divsChild>
                        <w:div w:id="166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E4E4E"/>
                            <w:left w:val="single" w:sz="2" w:space="0" w:color="4E4E4E"/>
                            <w:bottom w:val="single" w:sz="2" w:space="0" w:color="4E4E4E"/>
                            <w:right w:val="single" w:sz="2" w:space="0" w:color="4E4E4E"/>
                          </w:divBdr>
                          <w:divsChild>
                            <w:div w:id="17165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E4E4E"/>
                                <w:left w:val="single" w:sz="2" w:space="0" w:color="4E4E4E"/>
                                <w:bottom w:val="single" w:sz="2" w:space="0" w:color="4E4E4E"/>
                                <w:right w:val="single" w:sz="2" w:space="0" w:color="4E4E4E"/>
                              </w:divBdr>
                              <w:divsChild>
                                <w:div w:id="4976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E4E4E"/>
                                    <w:left w:val="single" w:sz="2" w:space="0" w:color="4E4E4E"/>
                                    <w:bottom w:val="single" w:sz="2" w:space="0" w:color="4E4E4E"/>
                                    <w:right w:val="single" w:sz="2" w:space="0" w:color="4E4E4E"/>
                                  </w:divBdr>
                                  <w:divsChild>
                                    <w:div w:id="8711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4E4E4E"/>
                                        <w:left w:val="single" w:sz="2" w:space="0" w:color="4E4E4E"/>
                                        <w:bottom w:val="single" w:sz="2" w:space="0" w:color="4E4E4E"/>
                                        <w:right w:val="single" w:sz="2" w:space="0" w:color="4E4E4E"/>
                                      </w:divBdr>
                                      <w:divsChild>
                                        <w:div w:id="119291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4E4E4E"/>
                                            <w:left w:val="single" w:sz="2" w:space="0" w:color="4E4E4E"/>
                                            <w:bottom w:val="single" w:sz="2" w:space="0" w:color="4E4E4E"/>
                                            <w:right w:val="single" w:sz="2" w:space="0" w:color="4E4E4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214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476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696">
          <w:marLeft w:val="102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050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753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6233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723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167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524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280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016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4722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213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304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3518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08422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88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965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706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381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35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597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7418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754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6893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527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459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961">
          <w:marLeft w:val="102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ccessible.canada.c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ccessible.canada.ca/creating-accessibility-standards/can-asc-41-accessible-procuremen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E9DB1425EEDAFE4F9C36DE0964A41899" ma:contentTypeVersion="229" ma:contentTypeDescription="" ma:contentTypeScope="" ma:versionID="baa596e82408c8a89a9db664eebce18a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81e3de439ee65e980a073e4e2a8cd336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2:p29922232eba4700a83fef44a7a7a943" minOccurs="0"/>
                <xsd:element ref="ns2:Email_x0020_Categor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Received Date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5f_x0020_Date" ma:index="11" nillable="true" ma:displayName="Email Date" ma:description="Email Date" ma:format="DateOnly" ma:hidden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  <xsd:element name="p29922232eba4700a83fef44a7a7a943" ma:index="30" nillable="true" ma:taxonomy="true" ma:internalName="p29922232eba4700a83fef44a7a7a943" ma:taxonomyFieldName="FiscalYear" ma:displayName="Fiscal Year" ma:default="" ma:fieldId="{92992223-2eba-4700-a83f-ef44a7a7a943}" ma:sspId="3fa6f064-5af2-4239-ab23-685642d59544" ma:termSetId="f69aa710-acd9-4e28-8e0f-314bb0b2ab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20_Categories" ma:index="31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 xmlns:b="http://schemas.openxmlformats.org/officeDocument/2006/bibliography">
    <b:Tag>Cen</b:Tag>
    <b:SourceType>InternetSite</b:SourceType>
    <b:Guid>{948C8F6F-06D3-4379-874F-5AE2B3DD33D7}</b:Guid>
    <b:Title>Centre for Intersectionality and Social Policy Studies</b:Title>
    <b:InternetSiteTitle>Columbia Law School </b:InternetSiteTitle>
    <b:URL>https://intersectionality.law.columbia.edu/</b:URL>
    <b:RefOrder>1</b:RefOrder>
  </b:Source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5f_x0020_Date xmlns="f76aaf80-9812-406c-9dd3-ccb851cf3a75" xsi:nil="true"/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Email_x005f_x0020_Attachments xmlns="f76aaf80-9812-406c-9dd3-ccb851cf3a75" xsi:nil="true"/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IBV xmlns="f76aaf80-9812-406c-9dd3-ccb851cf3a75">false</IBV>
    <Email_x005f_x0020_From xmlns="f76aaf80-9812-406c-9dd3-ccb851cf3a75" xsi:nil="true"/>
    <ArchivalValue xmlns="f76aaf80-9812-406c-9dd3-ccb851cf3a75">false</ArchivalValue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CC xmlns="f76aaf80-9812-406c-9dd3-ccb851cf3a75" xsi:nil="true"/>
    <TaxCatchAll xmlns="f76aaf80-9812-406c-9dd3-ccb851cf3a75">
      <Value>1</Value>
      <Value>6</Value>
    </TaxCatchAll>
    <f7fda974213e460b9266db1afc5ff402 xmlns="f76aaf80-9812-406c-9dd3-ccb851cf3a75">
      <Terms xmlns="http://schemas.microsoft.com/office/infopath/2007/PartnerControls"/>
    </f7fda974213e460b9266db1afc5ff402>
    <DateReceived xmlns="f76aaf80-9812-406c-9dd3-ccb851cf3a75">2025-06-17T13:49:38+00:00</DateReceived>
    <_dlc_DocId xmlns="09e9e979-c566-4ca4-8cc6-5f7344130bd6">85895-1236222517-1851</_dlc_DocId>
    <_dlc_DocIdUrl xmlns="09e9e979-c566-4ca4-8cc6-5f7344130bd6">
      <Url>https://014gc.sharepoint.com/sites/85895/_layouts/15/DocIdRedir.aspx?ID=85895-1236222517-1851</Url>
      <Description>85895-1236222517-1851</Description>
    </_dlc_DocIdUrl>
    <p29922232eba4700a83fef44a7a7a943 xmlns="f76aaf80-9812-406c-9dd3-ccb851cf3a75">
      <Terms xmlns="http://schemas.microsoft.com/office/infopath/2007/PartnerControls"/>
    </p29922232eba4700a83fef44a7a7a943>
  </documentManagement>
</p:properties>
</file>

<file path=customXml/itemProps1.xml><?xml version="1.0" encoding="utf-8"?>
<ds:datastoreItem xmlns:ds="http://schemas.openxmlformats.org/officeDocument/2006/customXml" ds:itemID="{4981616A-C7BC-4D30-8B5A-989517BDEDD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7D85E2F-FC84-43AC-B048-DAA75B2496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1FA6482-913E-41F5-8D40-81F90394F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aaf80-9812-406c-9dd3-ccb851cf3a75"/>
    <ds:schemaRef ds:uri="09e9e979-c566-4ca4-8cc6-5f7344130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CA8ED9-4096-4ECC-8113-4D5858B282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EA37DD-CAF8-4209-B2E4-4FA156A62EA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9941AF7-C133-47B1-98FF-82AFDFD16A7F}">
  <ds:schemaRefs>
    <ds:schemaRef ds:uri="http://schemas.microsoft.com/office/2006/metadata/properties"/>
    <ds:schemaRef ds:uri="http://schemas.microsoft.com/office/infopath/2007/PartnerControls"/>
    <ds:schemaRef ds:uri="f76aaf80-9812-406c-9dd3-ccb851cf3a75"/>
    <ds:schemaRef ds:uri="09e9e979-c566-4ca4-8cc6-5f7344130bd6"/>
  </ds:schemaRefs>
</ds:datastoreItem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530</Words>
  <Characters>3025</Characters>
  <Application>Microsoft Office Word</Application>
  <DocSecurity>8</DocSecurity>
  <Lines>25</Lines>
  <Paragraphs>7</Paragraphs>
  <ScaleCrop>false</ScaleCrop>
  <Manager/>
  <Company/>
  <LinksUpToDate>false</LinksUpToDate>
  <CharactersWithSpaces>3548</CharactersWithSpaces>
  <SharedDoc>false</SharedDoc>
  <HyperlinkBase/>
  <HLinks>
    <vt:vector size="6" baseType="variant">
      <vt:variant>
        <vt:i4>4522008</vt:i4>
      </vt:variant>
      <vt:variant>
        <vt:i4>0</vt:i4>
      </vt:variant>
      <vt:variant>
        <vt:i4>0</vt:i4>
      </vt:variant>
      <vt:variant>
        <vt:i4>5</vt:i4>
      </vt:variant>
      <vt:variant>
        <vt:lpwstr>https://accessible.canada.ca/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cp:keywords/>
  <dc:description/>
  <cp:revision>124</cp:revision>
  <cp:lastPrinted>2021-12-01T10:06:00Z</cp:lastPrinted>
  <dcterms:created xsi:type="dcterms:W3CDTF">2026-02-10T00:06:00Z</dcterms:created>
  <dcterms:modified xsi:type="dcterms:W3CDTF">2026-04-24T17:22:00Z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0x0101002B64EA82F63FB340BFA35F0D8A06CC7500E9DB1425EEDAFE4F9C36DE0964A41899</vt:lpwstr>
  </property>
  <property fmtid="{D5CDD505-2E9C-101B-9397-08002B2CF9AE}" pid="3" name="BusinessOwner">
    <vt:lpwstr>1;#Canadian Accessibility Standards Development Organization|cbe20321-46ca-42d2-af29-64eec9968096</vt:lpwstr>
  </property>
  <property fmtid="{D5CDD505-2E9C-101B-9397-08002B2CF9AE}" pid="4" name="DocumentStatus">
    <vt:lpwstr>6;#Travail en cours|63e0d7cc-798c-4b6e-bac4-698cd220c5eb</vt:lpwstr>
  </property>
  <property fmtid="{D5CDD505-2E9C-101B-9397-08002B2CF9AE}" pid="5" name="DocSource">
    <vt:lpwstr/>
  </property>
  <property fmtid="{D5CDD505-2E9C-101B-9397-08002B2CF9AE}" pid="6" name="Document Language1">
    <vt:lpwstr/>
  </property>
  <property fmtid="{D5CDD505-2E9C-101B-9397-08002B2CF9AE}" pid="7" name="Document_x0020_Language1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MSIP_Label_834ed4f5-eae4-40c7-82be-b1cdf720a1b9_Enabled">
    <vt:lpwstr>true</vt:lpwstr>
  </property>
  <property fmtid="{D5CDD505-2E9C-101B-9397-08002B2CF9AE}" pid="11" name="MSIP_Label_834ed4f5-eae4-40c7-82be-b1cdf720a1b9_SetDate">
    <vt:lpwstr>2025-12-10T20:29:09Z</vt:lpwstr>
  </property>
  <property fmtid="{D5CDD505-2E9C-101B-9397-08002B2CF9AE}" pid="12" name="MSIP_Label_834ed4f5-eae4-40c7-82be-b1cdf720a1b9_Method">
    <vt:lpwstr>Standard</vt:lpwstr>
  </property>
  <property fmtid="{D5CDD505-2E9C-101B-9397-08002B2CF9AE}" pid="13" name="MSIP_Label_834ed4f5-eae4-40c7-82be-b1cdf720a1b9_Name">
    <vt:lpwstr>Unclassified - Non classifié</vt:lpwstr>
  </property>
  <property fmtid="{D5CDD505-2E9C-101B-9397-08002B2CF9AE}" pid="14" name="MSIP_Label_834ed4f5-eae4-40c7-82be-b1cdf720a1b9_SiteId">
    <vt:lpwstr>e0d54a3c-7bbe-4a64-9d46-f9f84a41c833</vt:lpwstr>
  </property>
  <property fmtid="{D5CDD505-2E9C-101B-9397-08002B2CF9AE}" pid="15" name="MSIP_Label_834ed4f5-eae4-40c7-82be-b1cdf720a1b9_ActionId">
    <vt:lpwstr>90df8186-19bc-4840-bafd-1dbbd6c61585</vt:lpwstr>
  </property>
  <property fmtid="{D5CDD505-2E9C-101B-9397-08002B2CF9AE}" pid="16" name="MSIP_Label_834ed4f5-eae4-40c7-82be-b1cdf720a1b9_ContentBits">
    <vt:lpwstr>0</vt:lpwstr>
  </property>
  <property fmtid="{D5CDD505-2E9C-101B-9397-08002B2CF9AE}" pid="17" name="MSIP_Label_834ed4f5-eae4-40c7-82be-b1cdf720a1b9_Tag">
    <vt:lpwstr>10, 3, 0, 1</vt:lpwstr>
  </property>
  <property fmtid="{D5CDD505-2E9C-101B-9397-08002B2CF9AE}" pid="19" name="_NewReviewCycle">
    <vt:lpwstr/>
  </property>
  <property fmtid="{D5CDD505-2E9C-101B-9397-08002B2CF9AE}" pid="25" name="_dlc_DocIdItemGuid">
    <vt:lpwstr>635092cc-ff17-444b-9c1f-ad030719e721</vt:lpwstr>
  </property>
  <property fmtid="{D5CDD505-2E9C-101B-9397-08002B2CF9AE}" pid="26" name="FiscalYear">
    <vt:lpwstr/>
  </property>
</Properties>
</file>